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0D2002" w14:textId="2A670249" w:rsidR="00F17715" w:rsidRPr="00373E00" w:rsidRDefault="00373E00" w:rsidP="00373E00">
      <w:pPr>
        <w:jc w:val="center"/>
        <w:rPr>
          <w:b/>
          <w:bCs/>
          <w:lang w:val="es-ES"/>
        </w:rPr>
      </w:pPr>
      <w:r w:rsidRPr="00373E00">
        <w:rPr>
          <w:b/>
          <w:bCs/>
          <w:lang w:val="es-ES"/>
        </w:rPr>
        <w:t>Ficha Caracterización de Buenas Prácticas en Equidad de Género en el Sector Empresarial Antioqueño</w:t>
      </w:r>
    </w:p>
    <w:p w14:paraId="4CCF66B0" w14:textId="4BA3424E" w:rsidR="00373E00" w:rsidRDefault="00373E00" w:rsidP="00373E00">
      <w:pPr>
        <w:jc w:val="center"/>
        <w:rPr>
          <w:lang w:val="es-ES"/>
        </w:rPr>
      </w:pPr>
    </w:p>
    <w:tbl>
      <w:tblPr>
        <w:tblW w:w="9442" w:type="dxa"/>
        <w:jc w:val="center"/>
        <w:tblBorders>
          <w:top w:val="single" w:sz="8" w:space="0" w:color="4F81BD"/>
          <w:left w:val="single" w:sz="8" w:space="0" w:color="4F81BD"/>
          <w:bottom w:val="single" w:sz="8" w:space="0" w:color="4F81BD"/>
          <w:right w:val="single" w:sz="8" w:space="0" w:color="4F81BD"/>
        </w:tblBorders>
        <w:tblLayout w:type="fixed"/>
        <w:tblLook w:val="04A0" w:firstRow="1" w:lastRow="0" w:firstColumn="1" w:lastColumn="0" w:noHBand="0" w:noVBand="1"/>
      </w:tblPr>
      <w:tblGrid>
        <w:gridCol w:w="3119"/>
        <w:gridCol w:w="6323"/>
      </w:tblGrid>
      <w:tr w:rsidR="00373E00" w:rsidRPr="00373E00" w14:paraId="24697061" w14:textId="77777777" w:rsidTr="00AF67D4">
        <w:trPr>
          <w:jc w:val="center"/>
        </w:trPr>
        <w:tc>
          <w:tcPr>
            <w:tcW w:w="9442" w:type="dxa"/>
            <w:gridSpan w:val="2"/>
            <w:shd w:val="clear" w:color="auto" w:fill="4F81BD"/>
          </w:tcPr>
          <w:p w14:paraId="0F1F2D70" w14:textId="77777777" w:rsidR="00373E00" w:rsidRDefault="00373E00" w:rsidP="00373E00">
            <w:pPr>
              <w:jc w:val="center"/>
              <w:rPr>
                <w:b/>
                <w:color w:val="FFFFFF" w:themeColor="background1"/>
              </w:rPr>
            </w:pPr>
          </w:p>
          <w:p w14:paraId="4AD64A16" w14:textId="77777777" w:rsidR="00373E00" w:rsidRDefault="00373E00" w:rsidP="00373E00">
            <w:pPr>
              <w:jc w:val="center"/>
              <w:rPr>
                <w:b/>
                <w:color w:val="FFFFFF" w:themeColor="background1"/>
              </w:rPr>
            </w:pPr>
            <w:r w:rsidRPr="00373E00">
              <w:rPr>
                <w:b/>
                <w:color w:val="FFFFFF" w:themeColor="background1"/>
              </w:rPr>
              <w:t>CARACTERIZACIÓN DE LA EMPRESA</w:t>
            </w:r>
          </w:p>
          <w:p w14:paraId="77FF9E51" w14:textId="3A1ECE1F" w:rsidR="00373E00" w:rsidRPr="00373E00" w:rsidRDefault="00373E00" w:rsidP="00373E00">
            <w:pPr>
              <w:jc w:val="center"/>
              <w:rPr>
                <w:b/>
              </w:rPr>
            </w:pPr>
          </w:p>
        </w:tc>
      </w:tr>
      <w:tr w:rsidR="00373E00" w:rsidRPr="00373E00" w14:paraId="008CF359" w14:textId="77777777" w:rsidTr="00AF67D4">
        <w:trPr>
          <w:jc w:val="center"/>
        </w:trPr>
        <w:tc>
          <w:tcPr>
            <w:tcW w:w="3119" w:type="dxa"/>
            <w:tcBorders>
              <w:top w:val="single" w:sz="8" w:space="0" w:color="4F81BD"/>
              <w:left w:val="single" w:sz="8" w:space="0" w:color="4F81BD"/>
              <w:bottom w:val="single" w:sz="8" w:space="0" w:color="4F81BD"/>
              <w:right w:val="single" w:sz="4" w:space="0" w:color="4F81BD"/>
            </w:tcBorders>
          </w:tcPr>
          <w:p w14:paraId="7C0902E4" w14:textId="52368DF2" w:rsidR="00373E00" w:rsidRPr="00373E00" w:rsidRDefault="00373E00" w:rsidP="00373E00">
            <w:pPr>
              <w:jc w:val="center"/>
              <w:rPr>
                <w:b/>
              </w:rPr>
            </w:pPr>
            <w:r>
              <w:rPr>
                <w:b/>
              </w:rPr>
              <w:t>Nombre de la Empresa</w:t>
            </w:r>
          </w:p>
        </w:tc>
        <w:tc>
          <w:tcPr>
            <w:tcW w:w="6323" w:type="dxa"/>
            <w:tcBorders>
              <w:top w:val="single" w:sz="8" w:space="0" w:color="4F81BD"/>
              <w:left w:val="single" w:sz="4" w:space="0" w:color="4F81BD"/>
              <w:bottom w:val="single" w:sz="8" w:space="0" w:color="4F81BD"/>
              <w:right w:val="single" w:sz="8" w:space="0" w:color="4F81BD"/>
            </w:tcBorders>
          </w:tcPr>
          <w:p w14:paraId="00C0D3E0" w14:textId="4065A08D" w:rsidR="00373E00" w:rsidRPr="00373E00" w:rsidRDefault="00D13506" w:rsidP="00373E00">
            <w:pPr>
              <w:jc w:val="center"/>
              <w:rPr>
                <w:bCs/>
              </w:rPr>
            </w:pPr>
            <w:r w:rsidRPr="00D13506">
              <w:rPr>
                <w:bCs/>
              </w:rPr>
              <w:t xml:space="preserve">Constructora </w:t>
            </w:r>
            <w:proofErr w:type="spellStart"/>
            <w:r w:rsidRPr="00D13506">
              <w:rPr>
                <w:bCs/>
              </w:rPr>
              <w:t>Contex</w:t>
            </w:r>
            <w:proofErr w:type="spellEnd"/>
            <w:r w:rsidRPr="00D13506">
              <w:rPr>
                <w:bCs/>
              </w:rPr>
              <w:t xml:space="preserve"> SAS BIC</w:t>
            </w:r>
          </w:p>
        </w:tc>
      </w:tr>
      <w:tr w:rsidR="00373E00" w:rsidRPr="00373E00" w14:paraId="5966A051" w14:textId="77777777" w:rsidTr="00AF67D4">
        <w:trPr>
          <w:jc w:val="center"/>
        </w:trPr>
        <w:tc>
          <w:tcPr>
            <w:tcW w:w="3119" w:type="dxa"/>
            <w:tcBorders>
              <w:bottom w:val="single" w:sz="4" w:space="0" w:color="4F81BD"/>
              <w:right w:val="single" w:sz="4" w:space="0" w:color="4F81BD"/>
            </w:tcBorders>
          </w:tcPr>
          <w:p w14:paraId="3A604EF0" w14:textId="1C841D1B" w:rsidR="00373E00" w:rsidRPr="00373E00" w:rsidRDefault="00373E00" w:rsidP="00373E00">
            <w:pPr>
              <w:jc w:val="center"/>
              <w:rPr>
                <w:b/>
              </w:rPr>
            </w:pPr>
            <w:r>
              <w:rPr>
                <w:b/>
              </w:rPr>
              <w:t>Sector</w:t>
            </w:r>
          </w:p>
        </w:tc>
        <w:tc>
          <w:tcPr>
            <w:tcW w:w="6323" w:type="dxa"/>
            <w:tcBorders>
              <w:left w:val="single" w:sz="4" w:space="0" w:color="4F81BD"/>
              <w:bottom w:val="single" w:sz="4" w:space="0" w:color="4F81BD"/>
            </w:tcBorders>
          </w:tcPr>
          <w:p w14:paraId="1BC1159B" w14:textId="3B896197" w:rsidR="00373E00" w:rsidRPr="00373E00" w:rsidRDefault="00D13506" w:rsidP="00373E00">
            <w:pPr>
              <w:jc w:val="center"/>
              <w:rPr>
                <w:lang w:val="es-ES"/>
              </w:rPr>
            </w:pPr>
            <w:r w:rsidRPr="00D13506">
              <w:rPr>
                <w:lang w:val="es-ES"/>
              </w:rPr>
              <w:t>Construcción</w:t>
            </w:r>
          </w:p>
        </w:tc>
      </w:tr>
      <w:tr w:rsidR="00373E00" w:rsidRPr="00373E00" w14:paraId="54275CF9" w14:textId="77777777" w:rsidTr="00AF67D4">
        <w:trPr>
          <w:jc w:val="center"/>
        </w:trPr>
        <w:tc>
          <w:tcPr>
            <w:tcW w:w="3119" w:type="dxa"/>
            <w:tcBorders>
              <w:top w:val="single" w:sz="4" w:space="0" w:color="4F81BD"/>
              <w:right w:val="single" w:sz="4" w:space="0" w:color="4F81BD"/>
            </w:tcBorders>
          </w:tcPr>
          <w:p w14:paraId="5121286E" w14:textId="36ECA52B" w:rsidR="00373E00" w:rsidRPr="00373E00" w:rsidRDefault="00373E00" w:rsidP="00373E00">
            <w:pPr>
              <w:jc w:val="center"/>
              <w:rPr>
                <w:b/>
              </w:rPr>
            </w:pPr>
            <w:r>
              <w:rPr>
                <w:b/>
              </w:rPr>
              <w:t>Tamaño de la Empresa</w:t>
            </w:r>
          </w:p>
        </w:tc>
        <w:tc>
          <w:tcPr>
            <w:tcW w:w="6323" w:type="dxa"/>
            <w:tcBorders>
              <w:top w:val="single" w:sz="4" w:space="0" w:color="4F81BD"/>
              <w:left w:val="single" w:sz="4" w:space="0" w:color="4F81BD"/>
            </w:tcBorders>
          </w:tcPr>
          <w:p w14:paraId="0018D81C" w14:textId="51C49EA6" w:rsidR="00373E00" w:rsidRPr="00373E00" w:rsidRDefault="00D13506" w:rsidP="00373E00">
            <w:pPr>
              <w:jc w:val="center"/>
              <w:rPr>
                <w:bCs/>
              </w:rPr>
            </w:pPr>
            <w:r w:rsidRPr="00D13506">
              <w:rPr>
                <w:bCs/>
              </w:rPr>
              <w:t>Mediana</w:t>
            </w:r>
          </w:p>
        </w:tc>
      </w:tr>
      <w:tr w:rsidR="00373E00" w:rsidRPr="00373E00" w14:paraId="184A167C" w14:textId="77777777" w:rsidTr="00AF67D4">
        <w:trPr>
          <w:jc w:val="center"/>
        </w:trPr>
        <w:tc>
          <w:tcPr>
            <w:tcW w:w="3119" w:type="dxa"/>
            <w:tcBorders>
              <w:top w:val="single" w:sz="8" w:space="0" w:color="4F81BD"/>
              <w:left w:val="single" w:sz="8" w:space="0" w:color="4F81BD"/>
              <w:bottom w:val="single" w:sz="8" w:space="0" w:color="4F81BD"/>
              <w:right w:val="single" w:sz="4" w:space="0" w:color="4F81BD"/>
            </w:tcBorders>
          </w:tcPr>
          <w:p w14:paraId="05269C25" w14:textId="5FFA24DF" w:rsidR="00373E00" w:rsidRPr="00373E00" w:rsidRDefault="00373E00" w:rsidP="00373E00">
            <w:pPr>
              <w:jc w:val="center"/>
              <w:rPr>
                <w:b/>
              </w:rPr>
            </w:pPr>
            <w:r>
              <w:rPr>
                <w:b/>
              </w:rPr>
              <w:t>Localización</w:t>
            </w:r>
          </w:p>
        </w:tc>
        <w:tc>
          <w:tcPr>
            <w:tcW w:w="6323" w:type="dxa"/>
            <w:tcBorders>
              <w:top w:val="single" w:sz="8" w:space="0" w:color="4F81BD"/>
              <w:left w:val="single" w:sz="4" w:space="0" w:color="4F81BD"/>
              <w:bottom w:val="single" w:sz="8" w:space="0" w:color="4F81BD"/>
              <w:right w:val="single" w:sz="8" w:space="0" w:color="4F81BD"/>
            </w:tcBorders>
          </w:tcPr>
          <w:p w14:paraId="3540F6D5" w14:textId="64A88DB0" w:rsidR="00373E00" w:rsidRPr="00373E00" w:rsidRDefault="00D13506" w:rsidP="00373E00">
            <w:pPr>
              <w:jc w:val="center"/>
              <w:rPr>
                <w:lang w:val="es-ES"/>
              </w:rPr>
            </w:pPr>
            <w:proofErr w:type="spellStart"/>
            <w:r>
              <w:rPr>
                <w:lang w:val="es-ES"/>
              </w:rPr>
              <w:t>Rionegro</w:t>
            </w:r>
            <w:proofErr w:type="spellEnd"/>
            <w:r>
              <w:rPr>
                <w:lang w:val="es-ES"/>
              </w:rPr>
              <w:t xml:space="preserve"> (Antioquia)</w:t>
            </w:r>
          </w:p>
        </w:tc>
      </w:tr>
      <w:tr w:rsidR="00373E00" w:rsidRPr="00373E00" w14:paraId="319E694D" w14:textId="77777777" w:rsidTr="00AF67D4">
        <w:trPr>
          <w:jc w:val="center"/>
        </w:trPr>
        <w:tc>
          <w:tcPr>
            <w:tcW w:w="3119" w:type="dxa"/>
            <w:tcBorders>
              <w:top w:val="single" w:sz="8" w:space="0" w:color="4F81BD"/>
              <w:left w:val="single" w:sz="8" w:space="0" w:color="4F81BD"/>
              <w:bottom w:val="single" w:sz="8" w:space="0" w:color="4F81BD"/>
              <w:right w:val="single" w:sz="4" w:space="0" w:color="4F81BD"/>
            </w:tcBorders>
          </w:tcPr>
          <w:p w14:paraId="6D4D4300" w14:textId="0383CF42" w:rsidR="00373E00" w:rsidRPr="00373E00" w:rsidRDefault="00373E00" w:rsidP="00373E00">
            <w:pPr>
              <w:jc w:val="center"/>
              <w:rPr>
                <w:b/>
              </w:rPr>
            </w:pPr>
            <w:r>
              <w:rPr>
                <w:b/>
              </w:rPr>
              <w:t>Total de Empleados</w:t>
            </w:r>
            <w:r w:rsidRPr="00373E00">
              <w:rPr>
                <w:b/>
              </w:rPr>
              <w:t xml:space="preserve"> </w:t>
            </w:r>
          </w:p>
        </w:tc>
        <w:tc>
          <w:tcPr>
            <w:tcW w:w="6323" w:type="dxa"/>
            <w:tcBorders>
              <w:top w:val="single" w:sz="8" w:space="0" w:color="4F81BD"/>
              <w:left w:val="single" w:sz="4" w:space="0" w:color="4F81BD"/>
              <w:bottom w:val="single" w:sz="8" w:space="0" w:color="4F81BD"/>
              <w:right w:val="single" w:sz="8" w:space="0" w:color="4F81BD"/>
            </w:tcBorders>
          </w:tcPr>
          <w:p w14:paraId="48103A6E" w14:textId="0BBABCC5" w:rsidR="00373E00" w:rsidRPr="00373E00" w:rsidRDefault="00D13506" w:rsidP="00373E00">
            <w:pPr>
              <w:jc w:val="center"/>
              <w:rPr>
                <w:bCs/>
                <w:lang w:val="es-ES"/>
              </w:rPr>
            </w:pPr>
            <w:r>
              <w:rPr>
                <w:bCs/>
                <w:lang w:val="es-ES"/>
              </w:rPr>
              <w:t>261</w:t>
            </w:r>
          </w:p>
        </w:tc>
      </w:tr>
      <w:tr w:rsidR="00373E00" w:rsidRPr="00373E00" w14:paraId="7B1B5B70" w14:textId="77777777" w:rsidTr="00AF67D4">
        <w:trPr>
          <w:trHeight w:val="420"/>
          <w:jc w:val="center"/>
        </w:trPr>
        <w:tc>
          <w:tcPr>
            <w:tcW w:w="3119" w:type="dxa"/>
            <w:tcBorders>
              <w:bottom w:val="single" w:sz="4" w:space="0" w:color="4F81BD"/>
              <w:right w:val="single" w:sz="4" w:space="0" w:color="4F81BD"/>
            </w:tcBorders>
          </w:tcPr>
          <w:p w14:paraId="4E49ABA5" w14:textId="682D8EBD" w:rsidR="00373E00" w:rsidRPr="00373E00" w:rsidRDefault="00373E00" w:rsidP="00373E00">
            <w:pPr>
              <w:jc w:val="center"/>
              <w:rPr>
                <w:b/>
              </w:rPr>
            </w:pPr>
            <w:r>
              <w:rPr>
                <w:b/>
              </w:rPr>
              <w:t>Porcentaje de Mujeres</w:t>
            </w:r>
          </w:p>
        </w:tc>
        <w:tc>
          <w:tcPr>
            <w:tcW w:w="6323" w:type="dxa"/>
            <w:tcBorders>
              <w:left w:val="single" w:sz="4" w:space="0" w:color="4F81BD"/>
              <w:bottom w:val="single" w:sz="4" w:space="0" w:color="4F81BD"/>
            </w:tcBorders>
          </w:tcPr>
          <w:p w14:paraId="7B4AAEA8" w14:textId="7A8F76A4" w:rsidR="00373E00" w:rsidRPr="00373E00" w:rsidRDefault="00D13506" w:rsidP="00373E00">
            <w:pPr>
              <w:jc w:val="center"/>
              <w:rPr>
                <w:lang w:val="es-ES"/>
              </w:rPr>
            </w:pPr>
            <w:r>
              <w:rPr>
                <w:lang w:val="es-ES"/>
              </w:rPr>
              <w:t>40.6%</w:t>
            </w:r>
          </w:p>
        </w:tc>
      </w:tr>
      <w:tr w:rsidR="00373E00" w:rsidRPr="00373E00" w14:paraId="0F55A734" w14:textId="77777777" w:rsidTr="00AF67D4">
        <w:trPr>
          <w:trHeight w:val="420"/>
          <w:jc w:val="center"/>
        </w:trPr>
        <w:tc>
          <w:tcPr>
            <w:tcW w:w="3119" w:type="dxa"/>
            <w:tcBorders>
              <w:bottom w:val="single" w:sz="4" w:space="0" w:color="4F81BD"/>
              <w:right w:val="single" w:sz="4" w:space="0" w:color="4F81BD"/>
            </w:tcBorders>
          </w:tcPr>
          <w:p w14:paraId="4C5407F6" w14:textId="2F994D1E" w:rsidR="00373E00" w:rsidRDefault="00373E00" w:rsidP="00373E00">
            <w:pPr>
              <w:jc w:val="center"/>
              <w:rPr>
                <w:b/>
              </w:rPr>
            </w:pPr>
            <w:r>
              <w:rPr>
                <w:b/>
              </w:rPr>
              <w:t>Porcentaje de Hombres</w:t>
            </w:r>
          </w:p>
        </w:tc>
        <w:tc>
          <w:tcPr>
            <w:tcW w:w="6323" w:type="dxa"/>
            <w:tcBorders>
              <w:left w:val="single" w:sz="4" w:space="0" w:color="4F81BD"/>
              <w:bottom w:val="single" w:sz="4" w:space="0" w:color="4F81BD"/>
            </w:tcBorders>
          </w:tcPr>
          <w:p w14:paraId="4EC24ECB" w14:textId="414DC225" w:rsidR="00373E00" w:rsidRPr="00373E00" w:rsidRDefault="00D13506" w:rsidP="00373E00">
            <w:pPr>
              <w:jc w:val="center"/>
              <w:rPr>
                <w:lang w:val="es-ES"/>
              </w:rPr>
            </w:pPr>
            <w:r>
              <w:rPr>
                <w:lang w:val="es-ES"/>
              </w:rPr>
              <w:t>59.4%</w:t>
            </w:r>
          </w:p>
        </w:tc>
      </w:tr>
      <w:tr w:rsidR="00373E00" w:rsidRPr="005A35EA" w14:paraId="55D6F26D" w14:textId="77777777" w:rsidTr="00AF67D4">
        <w:trPr>
          <w:trHeight w:val="420"/>
          <w:jc w:val="center"/>
        </w:trPr>
        <w:tc>
          <w:tcPr>
            <w:tcW w:w="3119" w:type="dxa"/>
            <w:tcBorders>
              <w:bottom w:val="single" w:sz="4" w:space="0" w:color="4F81BD"/>
              <w:right w:val="single" w:sz="4" w:space="0" w:color="4F81BD"/>
            </w:tcBorders>
          </w:tcPr>
          <w:p w14:paraId="11FDE068" w14:textId="3D95C2FB" w:rsidR="00373E00" w:rsidRDefault="00373E00" w:rsidP="00373E00">
            <w:pPr>
              <w:jc w:val="center"/>
              <w:rPr>
                <w:b/>
              </w:rPr>
            </w:pPr>
            <w:r>
              <w:rPr>
                <w:b/>
              </w:rPr>
              <w:t>Datos de Contacto</w:t>
            </w:r>
          </w:p>
        </w:tc>
        <w:tc>
          <w:tcPr>
            <w:tcW w:w="6323" w:type="dxa"/>
            <w:tcBorders>
              <w:left w:val="single" w:sz="4" w:space="0" w:color="4F81BD"/>
              <w:bottom w:val="single" w:sz="4" w:space="0" w:color="4F81BD"/>
            </w:tcBorders>
          </w:tcPr>
          <w:p w14:paraId="2088CE9E" w14:textId="77777777" w:rsidR="00D13506" w:rsidRPr="00D13506" w:rsidRDefault="00D13506" w:rsidP="00D13506">
            <w:pPr>
              <w:jc w:val="center"/>
              <w:rPr>
                <w:lang w:val="es-ES"/>
              </w:rPr>
            </w:pPr>
            <w:r w:rsidRPr="00D13506">
              <w:rPr>
                <w:lang w:val="es-ES"/>
              </w:rPr>
              <w:t>Andrea Bravo Giraldo</w:t>
            </w:r>
          </w:p>
          <w:p w14:paraId="1AE81F0C" w14:textId="77777777" w:rsidR="00D13506" w:rsidRPr="00D13506" w:rsidRDefault="00D13506" w:rsidP="00D13506">
            <w:pPr>
              <w:jc w:val="center"/>
              <w:rPr>
                <w:lang w:val="es-ES"/>
              </w:rPr>
            </w:pPr>
            <w:r w:rsidRPr="00D13506">
              <w:rPr>
                <w:lang w:val="es-ES"/>
              </w:rPr>
              <w:t>Gerente de talento humano</w:t>
            </w:r>
          </w:p>
          <w:p w14:paraId="4651886C" w14:textId="36268F66" w:rsidR="00D13506" w:rsidRPr="005A35EA" w:rsidRDefault="00D13506" w:rsidP="00D13506">
            <w:pPr>
              <w:jc w:val="center"/>
              <w:rPr>
                <w:lang w:val="en-US"/>
              </w:rPr>
            </w:pPr>
            <w:proofErr w:type="spellStart"/>
            <w:r w:rsidRPr="005A35EA">
              <w:rPr>
                <w:lang w:val="en-US"/>
              </w:rPr>
              <w:t>Celular</w:t>
            </w:r>
            <w:proofErr w:type="spellEnd"/>
            <w:r w:rsidRPr="005A35EA">
              <w:rPr>
                <w:lang w:val="en-US"/>
              </w:rPr>
              <w:t>: 3186297812</w:t>
            </w:r>
          </w:p>
          <w:p w14:paraId="5396A8CF" w14:textId="071B8888" w:rsidR="00373E00" w:rsidRPr="00D13506" w:rsidRDefault="00D13506" w:rsidP="00D13506">
            <w:pPr>
              <w:jc w:val="center"/>
              <w:rPr>
                <w:lang w:val="en-US"/>
              </w:rPr>
            </w:pPr>
            <w:r w:rsidRPr="005A35EA">
              <w:rPr>
                <w:lang w:val="en-US"/>
              </w:rPr>
              <w:t>Email: abravo@Contex.com.co</w:t>
            </w:r>
          </w:p>
        </w:tc>
      </w:tr>
      <w:tr w:rsidR="00373E00" w:rsidRPr="00373E00" w14:paraId="54F9C072" w14:textId="77777777" w:rsidTr="00AF67D4">
        <w:trPr>
          <w:jc w:val="center"/>
        </w:trPr>
        <w:tc>
          <w:tcPr>
            <w:tcW w:w="9442" w:type="dxa"/>
            <w:gridSpan w:val="2"/>
            <w:tcBorders>
              <w:top w:val="single" w:sz="8" w:space="0" w:color="4F81BD"/>
              <w:left w:val="single" w:sz="8" w:space="0" w:color="4F81BD"/>
              <w:bottom w:val="single" w:sz="8" w:space="0" w:color="4F81BD"/>
              <w:right w:val="single" w:sz="8" w:space="0" w:color="4F81BD"/>
            </w:tcBorders>
            <w:shd w:val="clear" w:color="auto" w:fill="4F81BD"/>
          </w:tcPr>
          <w:p w14:paraId="477193AF" w14:textId="77777777" w:rsidR="00373E00" w:rsidRPr="00D13506" w:rsidRDefault="00373E00" w:rsidP="00373E00">
            <w:pPr>
              <w:jc w:val="center"/>
              <w:rPr>
                <w:b/>
                <w:bCs/>
                <w:color w:val="FFFFFF" w:themeColor="background1"/>
                <w:lang w:val="en-US"/>
              </w:rPr>
            </w:pPr>
          </w:p>
          <w:p w14:paraId="02E8C25D" w14:textId="3675274D" w:rsidR="00373E00" w:rsidRDefault="00373E00" w:rsidP="00373E00">
            <w:pPr>
              <w:jc w:val="center"/>
              <w:rPr>
                <w:b/>
                <w:bCs/>
                <w:color w:val="FFFFFF" w:themeColor="background1"/>
              </w:rPr>
            </w:pPr>
            <w:r w:rsidRPr="00373E00">
              <w:rPr>
                <w:b/>
                <w:bCs/>
                <w:color w:val="FFFFFF" w:themeColor="background1"/>
              </w:rPr>
              <w:t>CARACTERIZACIÓN DE LA BUENA PRÁCTICA</w:t>
            </w:r>
          </w:p>
          <w:p w14:paraId="1FC49E4D" w14:textId="19E50B21" w:rsidR="00373E00" w:rsidRPr="00373E00" w:rsidRDefault="00373E00" w:rsidP="00373E00">
            <w:pPr>
              <w:jc w:val="center"/>
              <w:rPr>
                <w:b/>
                <w:bCs/>
              </w:rPr>
            </w:pPr>
          </w:p>
        </w:tc>
      </w:tr>
      <w:tr w:rsidR="00373E00" w:rsidRPr="00373E00" w14:paraId="65EB9862" w14:textId="77777777" w:rsidTr="008A4F38">
        <w:trPr>
          <w:trHeight w:val="737"/>
          <w:jc w:val="center"/>
        </w:trPr>
        <w:tc>
          <w:tcPr>
            <w:tcW w:w="3119" w:type="dxa"/>
            <w:tcBorders>
              <w:bottom w:val="single" w:sz="4" w:space="0" w:color="8496B0" w:themeColor="text2" w:themeTint="99"/>
              <w:right w:val="single" w:sz="4" w:space="0" w:color="4F81BD"/>
            </w:tcBorders>
          </w:tcPr>
          <w:p w14:paraId="0C58B267" w14:textId="236B8C70" w:rsidR="00373E00" w:rsidRPr="00373E00" w:rsidRDefault="00373E00" w:rsidP="00373E00">
            <w:pPr>
              <w:jc w:val="center"/>
              <w:rPr>
                <w:b/>
              </w:rPr>
            </w:pPr>
            <w:r>
              <w:rPr>
                <w:b/>
              </w:rPr>
              <w:t>Fecha de inicio de la implementación de la buena práctica</w:t>
            </w:r>
          </w:p>
        </w:tc>
        <w:tc>
          <w:tcPr>
            <w:tcW w:w="6323" w:type="dxa"/>
            <w:tcBorders>
              <w:left w:val="single" w:sz="4" w:space="0" w:color="4F81BD"/>
              <w:bottom w:val="single" w:sz="4" w:space="0" w:color="8496B0" w:themeColor="text2" w:themeTint="99"/>
            </w:tcBorders>
            <w:vAlign w:val="center"/>
          </w:tcPr>
          <w:p w14:paraId="1EE58352" w14:textId="05D2DF50" w:rsidR="00373E00" w:rsidRPr="00D13506" w:rsidRDefault="00031114" w:rsidP="00031114">
            <w:pPr>
              <w:jc w:val="both"/>
              <w:rPr>
                <w:bCs/>
                <w:lang w:val="es-ES"/>
              </w:rPr>
            </w:pPr>
            <w:r>
              <w:rPr>
                <w:bCs/>
                <w:lang w:val="es-ES"/>
              </w:rPr>
              <w:t xml:space="preserve">En el año 2018 se inicio el proceso de implementación de teletrabajo con algunos colaboradores. El confinamiento por el COVID 19 consolidó la iniciativa y se iniciaron los trámites </w:t>
            </w:r>
            <w:r w:rsidR="005A35EA">
              <w:rPr>
                <w:bCs/>
                <w:lang w:val="es-ES"/>
              </w:rPr>
              <w:t xml:space="preserve">ante </w:t>
            </w:r>
            <w:r>
              <w:rPr>
                <w:bCs/>
                <w:lang w:val="es-ES"/>
              </w:rPr>
              <w:t xml:space="preserve">el Ministerio del </w:t>
            </w:r>
            <w:r w:rsidR="005A35EA">
              <w:rPr>
                <w:bCs/>
                <w:lang w:val="es-ES"/>
              </w:rPr>
              <w:t>T</w:t>
            </w:r>
            <w:r>
              <w:rPr>
                <w:bCs/>
                <w:lang w:val="es-ES"/>
              </w:rPr>
              <w:t xml:space="preserve">rabajo para que </w:t>
            </w:r>
            <w:proofErr w:type="spellStart"/>
            <w:r>
              <w:rPr>
                <w:bCs/>
                <w:lang w:val="es-ES"/>
              </w:rPr>
              <w:t>Contex</w:t>
            </w:r>
            <w:proofErr w:type="spellEnd"/>
            <w:r>
              <w:rPr>
                <w:bCs/>
                <w:lang w:val="es-ES"/>
              </w:rPr>
              <w:t xml:space="preserve"> sea una empresa </w:t>
            </w:r>
            <w:proofErr w:type="spellStart"/>
            <w:r>
              <w:rPr>
                <w:bCs/>
                <w:lang w:val="es-ES"/>
              </w:rPr>
              <w:t>teletrabajadora</w:t>
            </w:r>
            <w:proofErr w:type="spellEnd"/>
            <w:r>
              <w:rPr>
                <w:bCs/>
                <w:lang w:val="es-ES"/>
              </w:rPr>
              <w:t xml:space="preserve">. </w:t>
            </w:r>
          </w:p>
        </w:tc>
      </w:tr>
      <w:tr w:rsidR="00373E00" w:rsidRPr="00373E00" w14:paraId="790D7C14" w14:textId="77777777" w:rsidTr="00AF67D4">
        <w:trPr>
          <w:jc w:val="center"/>
        </w:trPr>
        <w:tc>
          <w:tcPr>
            <w:tcW w:w="3119" w:type="dxa"/>
            <w:tcBorders>
              <w:top w:val="single" w:sz="4" w:space="0" w:color="8496B0" w:themeColor="text2" w:themeTint="99"/>
              <w:left w:val="single" w:sz="8" w:space="0" w:color="4F81BD"/>
              <w:bottom w:val="single" w:sz="8" w:space="0" w:color="4F81BD"/>
              <w:right w:val="single" w:sz="4" w:space="0" w:color="4F81BD"/>
            </w:tcBorders>
          </w:tcPr>
          <w:p w14:paraId="1A41DF44" w14:textId="62FAC529" w:rsidR="00373E00" w:rsidRPr="00373E00" w:rsidRDefault="00373E00" w:rsidP="00373E00">
            <w:pPr>
              <w:jc w:val="center"/>
              <w:rPr>
                <w:b/>
              </w:rPr>
            </w:pPr>
            <w:r>
              <w:rPr>
                <w:b/>
              </w:rPr>
              <w:t>Nombre de la Buena Práctica</w:t>
            </w:r>
          </w:p>
        </w:tc>
        <w:tc>
          <w:tcPr>
            <w:tcW w:w="6323" w:type="dxa"/>
            <w:tcBorders>
              <w:top w:val="single" w:sz="4" w:space="0" w:color="8496B0" w:themeColor="text2" w:themeTint="99"/>
              <w:left w:val="single" w:sz="4" w:space="0" w:color="4F81BD"/>
              <w:bottom w:val="single" w:sz="8" w:space="0" w:color="4F81BD"/>
              <w:right w:val="single" w:sz="8" w:space="0" w:color="4F81BD"/>
            </w:tcBorders>
          </w:tcPr>
          <w:p w14:paraId="6C1EEA40" w14:textId="1A0183A6" w:rsidR="00373E00" w:rsidRPr="00373E00" w:rsidRDefault="00127F86" w:rsidP="00D13506">
            <w:pPr>
              <w:jc w:val="both"/>
              <w:rPr>
                <w:bCs/>
              </w:rPr>
            </w:pPr>
            <w:proofErr w:type="spellStart"/>
            <w:r>
              <w:rPr>
                <w:bCs/>
              </w:rPr>
              <w:t>Flexwork</w:t>
            </w:r>
            <w:proofErr w:type="spellEnd"/>
          </w:p>
        </w:tc>
      </w:tr>
      <w:tr w:rsidR="00373E00" w:rsidRPr="00373E00" w14:paraId="1F5E5525" w14:textId="77777777" w:rsidTr="00AF67D4">
        <w:trPr>
          <w:jc w:val="center"/>
        </w:trPr>
        <w:tc>
          <w:tcPr>
            <w:tcW w:w="3119" w:type="dxa"/>
            <w:tcBorders>
              <w:right w:val="single" w:sz="4" w:space="0" w:color="4F81BD"/>
            </w:tcBorders>
          </w:tcPr>
          <w:p w14:paraId="155DFB96" w14:textId="2706B120" w:rsidR="00373E00" w:rsidRPr="00373E00" w:rsidRDefault="00373E00" w:rsidP="00373E00">
            <w:pPr>
              <w:jc w:val="center"/>
              <w:rPr>
                <w:b/>
              </w:rPr>
            </w:pPr>
            <w:r>
              <w:rPr>
                <w:b/>
              </w:rPr>
              <w:t>Problema o necesidad que se intervino</w:t>
            </w:r>
          </w:p>
        </w:tc>
        <w:tc>
          <w:tcPr>
            <w:tcW w:w="6323" w:type="dxa"/>
            <w:tcBorders>
              <w:left w:val="single" w:sz="4" w:space="0" w:color="4F81BD"/>
            </w:tcBorders>
          </w:tcPr>
          <w:p w14:paraId="518967C2" w14:textId="05CDC3BA" w:rsidR="007205ED" w:rsidRPr="00373E00" w:rsidRDefault="00D13506" w:rsidP="00D13506">
            <w:pPr>
              <w:jc w:val="both"/>
              <w:rPr>
                <w:bCs/>
              </w:rPr>
            </w:pPr>
            <w:r>
              <w:rPr>
                <w:bCs/>
              </w:rPr>
              <w:t>Este programa inici</w:t>
            </w:r>
            <w:r w:rsidR="00F030C1">
              <w:rPr>
                <w:bCs/>
              </w:rPr>
              <w:t>ó</w:t>
            </w:r>
            <w:r>
              <w:rPr>
                <w:bCs/>
              </w:rPr>
              <w:t xml:space="preserve"> a raíz de la necesidad de generar y promover desde la empresa la </w:t>
            </w:r>
            <w:r w:rsidRPr="00D13506">
              <w:rPr>
                <w:bCs/>
              </w:rPr>
              <w:t xml:space="preserve"> igualdad de oportunidades para </w:t>
            </w:r>
            <w:r w:rsidR="00127F86">
              <w:rPr>
                <w:bCs/>
              </w:rPr>
              <w:t>todos sus colaboradores. El propósito de este programa es m</w:t>
            </w:r>
            <w:r w:rsidR="00127F86" w:rsidRPr="00127F86">
              <w:rPr>
                <w:bCs/>
              </w:rPr>
              <w:t xml:space="preserve">ejorar la calidad de vida y generar mayor equilibrio vida / trabajo en los colaboradores y así brindar mejores oportunidades laborales que </w:t>
            </w:r>
            <w:r w:rsidR="00127F86">
              <w:rPr>
                <w:bCs/>
              </w:rPr>
              <w:t>posibiliten a la empresa tener</w:t>
            </w:r>
            <w:r w:rsidR="00127F86" w:rsidRPr="00127F86">
              <w:rPr>
                <w:bCs/>
              </w:rPr>
              <w:t xml:space="preserve"> un equipo humano talentoso, comprometido y feliz.</w:t>
            </w:r>
          </w:p>
        </w:tc>
      </w:tr>
      <w:tr w:rsidR="00373E00" w:rsidRPr="00373E00" w14:paraId="4231F31E" w14:textId="77777777" w:rsidTr="00AF67D4">
        <w:trPr>
          <w:jc w:val="center"/>
        </w:trPr>
        <w:tc>
          <w:tcPr>
            <w:tcW w:w="3119" w:type="dxa"/>
            <w:tcBorders>
              <w:top w:val="single" w:sz="8" w:space="0" w:color="4F81BD"/>
              <w:left w:val="single" w:sz="8" w:space="0" w:color="4F81BD"/>
              <w:bottom w:val="single" w:sz="8" w:space="0" w:color="4F81BD"/>
              <w:right w:val="single" w:sz="4" w:space="0" w:color="4F81BD"/>
            </w:tcBorders>
          </w:tcPr>
          <w:p w14:paraId="7D5E02E2" w14:textId="40DFA3A2" w:rsidR="00373E00" w:rsidRPr="00373E00" w:rsidRDefault="00373E00" w:rsidP="00373E00">
            <w:pPr>
              <w:jc w:val="center"/>
              <w:rPr>
                <w:b/>
              </w:rPr>
            </w:pPr>
            <w:r>
              <w:rPr>
                <w:b/>
              </w:rPr>
              <w:t>Antecedentes: ¿Cómo inició?</w:t>
            </w:r>
          </w:p>
        </w:tc>
        <w:tc>
          <w:tcPr>
            <w:tcW w:w="6323" w:type="dxa"/>
            <w:tcBorders>
              <w:top w:val="single" w:sz="8" w:space="0" w:color="4F81BD"/>
              <w:left w:val="single" w:sz="4" w:space="0" w:color="4F81BD"/>
              <w:bottom w:val="single" w:sz="8" w:space="0" w:color="4F81BD"/>
              <w:right w:val="single" w:sz="8" w:space="0" w:color="4F81BD"/>
            </w:tcBorders>
          </w:tcPr>
          <w:p w14:paraId="1AA189D8" w14:textId="7342BE9B" w:rsidR="00373E00" w:rsidRPr="00373E00" w:rsidRDefault="0088653A" w:rsidP="008A4F38">
            <w:pPr>
              <w:jc w:val="both"/>
              <w:rPr>
                <w:bCs/>
              </w:rPr>
            </w:pPr>
            <w:r>
              <w:rPr>
                <w:bCs/>
              </w:rPr>
              <w:t>E</w:t>
            </w:r>
            <w:r w:rsidRPr="008A4F38">
              <w:rPr>
                <w:bCs/>
              </w:rPr>
              <w:t>n 20</w:t>
            </w:r>
            <w:r>
              <w:rPr>
                <w:bCs/>
              </w:rPr>
              <w:t>19</w:t>
            </w:r>
            <w:r w:rsidRPr="008A4F38">
              <w:rPr>
                <w:bCs/>
              </w:rPr>
              <w:t xml:space="preserve"> se inició </w:t>
            </w:r>
            <w:r>
              <w:rPr>
                <w:bCs/>
              </w:rPr>
              <w:t xml:space="preserve">el diseño e </w:t>
            </w:r>
            <w:r w:rsidRPr="008A4F38">
              <w:rPr>
                <w:bCs/>
              </w:rPr>
              <w:t>implementación de la estrategia de inclusión y equidad</w:t>
            </w:r>
            <w:r>
              <w:rPr>
                <w:bCs/>
              </w:rPr>
              <w:t xml:space="preserve"> de la empresa, ello en el marco del trabajo </w:t>
            </w:r>
            <w:r w:rsidR="008A4F38" w:rsidRPr="008A4F38">
              <w:rPr>
                <w:bCs/>
              </w:rPr>
              <w:t>en pro de los objetivos de desarrollo sostenible (ODS), los cuales se encuentran dentro de la estrategia de sostenibilidad de la empresa</w:t>
            </w:r>
            <w:r w:rsidR="005A35EA">
              <w:rPr>
                <w:bCs/>
              </w:rPr>
              <w:t>,</w:t>
            </w:r>
            <w:r w:rsidR="008A4F38" w:rsidRPr="008A4F38">
              <w:rPr>
                <w:bCs/>
              </w:rPr>
              <w:t xml:space="preserve"> </w:t>
            </w:r>
            <w:r>
              <w:rPr>
                <w:bCs/>
              </w:rPr>
              <w:t>así como los esfuerzos al interior de la empresa para su adhesión al pacto global</w:t>
            </w:r>
            <w:r w:rsidR="00F030C1">
              <w:rPr>
                <w:bCs/>
              </w:rPr>
              <w:t xml:space="preserve"> y su participación en el diagnóstico </w:t>
            </w:r>
            <w:proofErr w:type="spellStart"/>
            <w:r w:rsidR="00F030C1">
              <w:rPr>
                <w:bCs/>
              </w:rPr>
              <w:t>WEPs</w:t>
            </w:r>
            <w:proofErr w:type="spellEnd"/>
            <w:r>
              <w:rPr>
                <w:bCs/>
              </w:rPr>
              <w:t xml:space="preserve">. </w:t>
            </w:r>
          </w:p>
        </w:tc>
      </w:tr>
      <w:tr w:rsidR="00373E00" w:rsidRPr="00373E00" w14:paraId="2007EFDE" w14:textId="77777777" w:rsidTr="00AF67D4">
        <w:trPr>
          <w:jc w:val="center"/>
        </w:trPr>
        <w:tc>
          <w:tcPr>
            <w:tcW w:w="3119" w:type="dxa"/>
            <w:tcBorders>
              <w:top w:val="single" w:sz="8" w:space="0" w:color="4F81BD"/>
              <w:left w:val="single" w:sz="8" w:space="0" w:color="4F81BD"/>
              <w:bottom w:val="single" w:sz="8" w:space="0" w:color="4F81BD"/>
              <w:right w:val="single" w:sz="4" w:space="0" w:color="4F81BD"/>
            </w:tcBorders>
          </w:tcPr>
          <w:p w14:paraId="6A9F4A91" w14:textId="04ECD022" w:rsidR="00373E00" w:rsidRPr="00373E00" w:rsidRDefault="00373E00" w:rsidP="00373E00">
            <w:pPr>
              <w:jc w:val="center"/>
              <w:rPr>
                <w:b/>
              </w:rPr>
            </w:pPr>
            <w:r>
              <w:rPr>
                <w:b/>
              </w:rPr>
              <w:lastRenderedPageBreak/>
              <w:t>Descripción de la buena práctica ¿En qué consiste?</w:t>
            </w:r>
          </w:p>
        </w:tc>
        <w:tc>
          <w:tcPr>
            <w:tcW w:w="6323" w:type="dxa"/>
            <w:tcBorders>
              <w:top w:val="single" w:sz="8" w:space="0" w:color="4F81BD"/>
              <w:left w:val="single" w:sz="4" w:space="0" w:color="4F81BD"/>
              <w:bottom w:val="single" w:sz="8" w:space="0" w:color="4F81BD"/>
              <w:right w:val="single" w:sz="8" w:space="0" w:color="4F81BD"/>
            </w:tcBorders>
          </w:tcPr>
          <w:p w14:paraId="2C1C4019" w14:textId="77777777" w:rsidR="008A4F38" w:rsidRDefault="00127F86" w:rsidP="008A4F38">
            <w:pPr>
              <w:jc w:val="both"/>
              <w:rPr>
                <w:bCs/>
              </w:rPr>
            </w:pPr>
            <w:r>
              <w:rPr>
                <w:bCs/>
              </w:rPr>
              <w:t xml:space="preserve">El programa </w:t>
            </w:r>
            <w:proofErr w:type="spellStart"/>
            <w:r>
              <w:rPr>
                <w:bCs/>
              </w:rPr>
              <w:t>Flexwork</w:t>
            </w:r>
            <w:proofErr w:type="spellEnd"/>
            <w:r>
              <w:rPr>
                <w:bCs/>
              </w:rPr>
              <w:t xml:space="preserve"> busca: </w:t>
            </w:r>
          </w:p>
          <w:p w14:paraId="21FC8104" w14:textId="77777777" w:rsidR="00127F86" w:rsidRDefault="00127F86" w:rsidP="008A4F38">
            <w:pPr>
              <w:jc w:val="both"/>
              <w:rPr>
                <w:bCs/>
              </w:rPr>
            </w:pPr>
          </w:p>
          <w:p w14:paraId="763843EF" w14:textId="02716532" w:rsidR="00127F86" w:rsidRPr="00127F86" w:rsidRDefault="00127F86" w:rsidP="00127F86">
            <w:pPr>
              <w:pStyle w:val="Prrafodelista"/>
              <w:numPr>
                <w:ilvl w:val="0"/>
                <w:numId w:val="9"/>
              </w:numPr>
              <w:jc w:val="both"/>
              <w:rPr>
                <w:bCs/>
              </w:rPr>
            </w:pPr>
            <w:r w:rsidRPr="00127F86">
              <w:rPr>
                <w:bCs/>
              </w:rPr>
              <w:t xml:space="preserve">Equilibrar la vida y el trabajo en todos </w:t>
            </w:r>
            <w:r w:rsidR="005A35EA">
              <w:rPr>
                <w:bCs/>
              </w:rPr>
              <w:t xml:space="preserve">los </w:t>
            </w:r>
            <w:r w:rsidRPr="00127F86">
              <w:rPr>
                <w:bCs/>
              </w:rPr>
              <w:t>colaboradores.</w:t>
            </w:r>
          </w:p>
          <w:p w14:paraId="67931F08" w14:textId="77777777" w:rsidR="00127F86" w:rsidRPr="00127F86" w:rsidRDefault="00127F86" w:rsidP="00127F86">
            <w:pPr>
              <w:pStyle w:val="Prrafodelista"/>
              <w:numPr>
                <w:ilvl w:val="0"/>
                <w:numId w:val="9"/>
              </w:numPr>
              <w:jc w:val="both"/>
              <w:rPr>
                <w:bCs/>
              </w:rPr>
            </w:pPr>
            <w:r w:rsidRPr="00127F86">
              <w:rPr>
                <w:bCs/>
              </w:rPr>
              <w:t>Mejorar la calidad de vida.</w:t>
            </w:r>
          </w:p>
          <w:p w14:paraId="121A75D0" w14:textId="77777777" w:rsidR="00127F86" w:rsidRPr="00127F86" w:rsidRDefault="00127F86" w:rsidP="00127F86">
            <w:pPr>
              <w:pStyle w:val="Prrafodelista"/>
              <w:numPr>
                <w:ilvl w:val="0"/>
                <w:numId w:val="9"/>
              </w:numPr>
              <w:jc w:val="both"/>
              <w:rPr>
                <w:bCs/>
              </w:rPr>
            </w:pPr>
            <w:r w:rsidRPr="00127F86">
              <w:rPr>
                <w:bCs/>
              </w:rPr>
              <w:t>Fortalecer una cultura de trabajo por resultados.</w:t>
            </w:r>
          </w:p>
          <w:p w14:paraId="1C26625D" w14:textId="77777777" w:rsidR="00127F86" w:rsidRPr="00127F86" w:rsidRDefault="00127F86" w:rsidP="00127F86">
            <w:pPr>
              <w:pStyle w:val="Prrafodelista"/>
              <w:numPr>
                <w:ilvl w:val="0"/>
                <w:numId w:val="9"/>
              </w:numPr>
              <w:jc w:val="both"/>
              <w:rPr>
                <w:bCs/>
              </w:rPr>
            </w:pPr>
            <w:r w:rsidRPr="00127F86">
              <w:rPr>
                <w:bCs/>
              </w:rPr>
              <w:t>Dar apertura a personas con condiciones especiales, a las que por dichas razones el mercado laboral les cierra las puertas o no les brinda oportunidades.</w:t>
            </w:r>
          </w:p>
          <w:p w14:paraId="60112B9D" w14:textId="77777777" w:rsidR="00127F86" w:rsidRDefault="00127F86" w:rsidP="00127F86">
            <w:pPr>
              <w:pStyle w:val="Prrafodelista"/>
              <w:numPr>
                <w:ilvl w:val="0"/>
                <w:numId w:val="9"/>
              </w:numPr>
              <w:jc w:val="both"/>
              <w:rPr>
                <w:bCs/>
              </w:rPr>
            </w:pPr>
            <w:r w:rsidRPr="00127F86">
              <w:rPr>
                <w:bCs/>
              </w:rPr>
              <w:t>Tener el mejor talento sin importar dónde esté ubicado geográficamente.</w:t>
            </w:r>
          </w:p>
          <w:p w14:paraId="01BAAC5B" w14:textId="77777777" w:rsidR="00303A3B" w:rsidRDefault="00303A3B" w:rsidP="00303A3B">
            <w:pPr>
              <w:jc w:val="both"/>
              <w:rPr>
                <w:bCs/>
              </w:rPr>
            </w:pPr>
          </w:p>
          <w:p w14:paraId="2D4373F3" w14:textId="5343E27D" w:rsidR="00303A3B" w:rsidRDefault="00303A3B" w:rsidP="00303A3B">
            <w:pPr>
              <w:jc w:val="both"/>
              <w:rPr>
                <w:bCs/>
              </w:rPr>
            </w:pPr>
            <w:r>
              <w:rPr>
                <w:bCs/>
              </w:rPr>
              <w:t xml:space="preserve">El programa </w:t>
            </w:r>
            <w:proofErr w:type="spellStart"/>
            <w:r>
              <w:rPr>
                <w:bCs/>
              </w:rPr>
              <w:t>Flexwork</w:t>
            </w:r>
            <w:proofErr w:type="spellEnd"/>
            <w:r>
              <w:rPr>
                <w:bCs/>
              </w:rPr>
              <w:t xml:space="preserve"> comprende horarios flexibles para los colaboradores, ello relacionado con: </w:t>
            </w:r>
          </w:p>
          <w:p w14:paraId="6E54BF82" w14:textId="77777777" w:rsidR="005A35EA" w:rsidRDefault="005A35EA" w:rsidP="00303A3B">
            <w:pPr>
              <w:jc w:val="both"/>
              <w:rPr>
                <w:bCs/>
              </w:rPr>
            </w:pPr>
          </w:p>
          <w:p w14:paraId="20A2DB9A" w14:textId="77777777" w:rsidR="00303A3B" w:rsidRDefault="00303A3B" w:rsidP="00303A3B">
            <w:pPr>
              <w:pStyle w:val="Prrafodelista"/>
              <w:numPr>
                <w:ilvl w:val="0"/>
                <w:numId w:val="10"/>
              </w:numPr>
              <w:jc w:val="both"/>
              <w:rPr>
                <w:bCs/>
              </w:rPr>
            </w:pPr>
            <w:r>
              <w:rPr>
                <w:bCs/>
              </w:rPr>
              <w:t xml:space="preserve">Necesidades personales del colaborador. </w:t>
            </w:r>
          </w:p>
          <w:p w14:paraId="30B857CD" w14:textId="77777777" w:rsidR="00303A3B" w:rsidRDefault="00303A3B" w:rsidP="00303A3B">
            <w:pPr>
              <w:pStyle w:val="Prrafodelista"/>
              <w:numPr>
                <w:ilvl w:val="0"/>
                <w:numId w:val="10"/>
              </w:numPr>
              <w:jc w:val="both"/>
              <w:rPr>
                <w:bCs/>
              </w:rPr>
            </w:pPr>
            <w:r>
              <w:rPr>
                <w:bCs/>
              </w:rPr>
              <w:t>Citas médicas y tratamientos.</w:t>
            </w:r>
          </w:p>
          <w:p w14:paraId="66BE3CC1" w14:textId="77777777" w:rsidR="00303A3B" w:rsidRDefault="00303A3B" w:rsidP="00303A3B">
            <w:pPr>
              <w:pStyle w:val="Prrafodelista"/>
              <w:numPr>
                <w:ilvl w:val="0"/>
                <w:numId w:val="10"/>
              </w:numPr>
              <w:jc w:val="both"/>
              <w:rPr>
                <w:bCs/>
              </w:rPr>
            </w:pPr>
            <w:r>
              <w:rPr>
                <w:bCs/>
              </w:rPr>
              <w:t xml:space="preserve">Cuidado de adultos mayores. </w:t>
            </w:r>
          </w:p>
          <w:p w14:paraId="19094EBA" w14:textId="77777777" w:rsidR="00303A3B" w:rsidRDefault="00303A3B" w:rsidP="00303A3B">
            <w:pPr>
              <w:pStyle w:val="Prrafodelista"/>
              <w:numPr>
                <w:ilvl w:val="0"/>
                <w:numId w:val="10"/>
              </w:numPr>
              <w:jc w:val="both"/>
              <w:rPr>
                <w:bCs/>
              </w:rPr>
            </w:pPr>
            <w:r>
              <w:rPr>
                <w:bCs/>
              </w:rPr>
              <w:t>Cuidado de los hijos.</w:t>
            </w:r>
          </w:p>
          <w:p w14:paraId="3EDB57F2" w14:textId="77777777" w:rsidR="00303A3B" w:rsidRDefault="00303A3B" w:rsidP="00303A3B">
            <w:pPr>
              <w:pStyle w:val="Prrafodelista"/>
              <w:numPr>
                <w:ilvl w:val="0"/>
                <w:numId w:val="10"/>
              </w:numPr>
              <w:jc w:val="both"/>
              <w:rPr>
                <w:bCs/>
              </w:rPr>
            </w:pPr>
            <w:r>
              <w:rPr>
                <w:bCs/>
              </w:rPr>
              <w:t xml:space="preserve">Cuidado de familiares en condiciones especiales. </w:t>
            </w:r>
          </w:p>
          <w:p w14:paraId="6BD10DE0" w14:textId="77777777" w:rsidR="00303A3B" w:rsidRDefault="00303A3B" w:rsidP="00303A3B">
            <w:pPr>
              <w:pStyle w:val="Prrafodelista"/>
              <w:numPr>
                <w:ilvl w:val="0"/>
                <w:numId w:val="10"/>
              </w:numPr>
              <w:jc w:val="both"/>
              <w:rPr>
                <w:bCs/>
              </w:rPr>
            </w:pPr>
            <w:r>
              <w:rPr>
                <w:bCs/>
              </w:rPr>
              <w:t xml:space="preserve">Tiempo para el desarrollo académico o de habilidades de los colaboradores de la empresa. </w:t>
            </w:r>
          </w:p>
          <w:p w14:paraId="0ECA19EB" w14:textId="77777777" w:rsidR="00303A3B" w:rsidRDefault="00303A3B" w:rsidP="00303A3B">
            <w:pPr>
              <w:jc w:val="both"/>
              <w:rPr>
                <w:bCs/>
              </w:rPr>
            </w:pPr>
          </w:p>
          <w:p w14:paraId="25316784" w14:textId="77777777" w:rsidR="00303A3B" w:rsidRDefault="00303A3B" w:rsidP="00303A3B">
            <w:pPr>
              <w:jc w:val="both"/>
              <w:rPr>
                <w:bCs/>
              </w:rPr>
            </w:pPr>
            <w:r>
              <w:rPr>
                <w:bCs/>
              </w:rPr>
              <w:t xml:space="preserve">Las estrategias a través de las cuales se implementa el programa </w:t>
            </w:r>
            <w:proofErr w:type="spellStart"/>
            <w:r>
              <w:rPr>
                <w:bCs/>
              </w:rPr>
              <w:t>Flexwork</w:t>
            </w:r>
            <w:proofErr w:type="spellEnd"/>
            <w:r>
              <w:rPr>
                <w:bCs/>
              </w:rPr>
              <w:t xml:space="preserve"> son: </w:t>
            </w:r>
          </w:p>
          <w:p w14:paraId="4EBE9319" w14:textId="77777777" w:rsidR="00303A3B" w:rsidRDefault="00303A3B" w:rsidP="00303A3B">
            <w:pPr>
              <w:jc w:val="both"/>
              <w:rPr>
                <w:bCs/>
              </w:rPr>
            </w:pPr>
          </w:p>
          <w:p w14:paraId="2B2DCF51" w14:textId="77777777" w:rsidR="00303A3B" w:rsidRPr="00303A3B" w:rsidRDefault="00303A3B" w:rsidP="00303A3B">
            <w:pPr>
              <w:pStyle w:val="Prrafodelista"/>
              <w:numPr>
                <w:ilvl w:val="0"/>
                <w:numId w:val="11"/>
              </w:numPr>
              <w:jc w:val="both"/>
              <w:rPr>
                <w:bCs/>
              </w:rPr>
            </w:pPr>
            <w:r w:rsidRPr="00303A3B">
              <w:rPr>
                <w:bCs/>
              </w:rPr>
              <w:t>Horario flexible equipo administrativo presencial (3 jornadas diferentes).</w:t>
            </w:r>
          </w:p>
          <w:p w14:paraId="17771FB5" w14:textId="77777777" w:rsidR="00303A3B" w:rsidRPr="00303A3B" w:rsidRDefault="00303A3B" w:rsidP="00303A3B">
            <w:pPr>
              <w:pStyle w:val="Prrafodelista"/>
              <w:numPr>
                <w:ilvl w:val="0"/>
                <w:numId w:val="11"/>
              </w:numPr>
              <w:jc w:val="both"/>
              <w:rPr>
                <w:bCs/>
              </w:rPr>
            </w:pPr>
            <w:r w:rsidRPr="00303A3B">
              <w:rPr>
                <w:bCs/>
              </w:rPr>
              <w:t>Jornada corta los viernes para el equipo administrativo (7:00 a.m. a 2:00 p.m. o de 8:00 a.m. a 3:00 p.m.).</w:t>
            </w:r>
          </w:p>
          <w:p w14:paraId="50082EF5" w14:textId="77777777" w:rsidR="00303A3B" w:rsidRPr="00303A3B" w:rsidRDefault="00303A3B" w:rsidP="00303A3B">
            <w:pPr>
              <w:pStyle w:val="Prrafodelista"/>
              <w:numPr>
                <w:ilvl w:val="0"/>
                <w:numId w:val="11"/>
              </w:numPr>
              <w:jc w:val="both"/>
              <w:rPr>
                <w:bCs/>
              </w:rPr>
            </w:pPr>
            <w:r w:rsidRPr="00303A3B">
              <w:rPr>
                <w:bCs/>
              </w:rPr>
              <w:t xml:space="preserve">Teletrabajo autónomo para todos los cargos </w:t>
            </w:r>
            <w:proofErr w:type="spellStart"/>
            <w:r w:rsidRPr="00303A3B">
              <w:rPr>
                <w:bCs/>
              </w:rPr>
              <w:t>teletrabajables</w:t>
            </w:r>
            <w:proofErr w:type="spellEnd"/>
            <w:r w:rsidRPr="00303A3B">
              <w:rPr>
                <w:bCs/>
              </w:rPr>
              <w:t xml:space="preserve"> de la empresa.</w:t>
            </w:r>
          </w:p>
          <w:p w14:paraId="0861101F" w14:textId="16752058" w:rsidR="00303A3B" w:rsidRPr="00303A3B" w:rsidRDefault="00303A3B" w:rsidP="00303A3B">
            <w:pPr>
              <w:pStyle w:val="Prrafodelista"/>
              <w:numPr>
                <w:ilvl w:val="0"/>
                <w:numId w:val="11"/>
              </w:numPr>
              <w:jc w:val="both"/>
              <w:rPr>
                <w:bCs/>
              </w:rPr>
            </w:pPr>
            <w:r w:rsidRPr="00303A3B">
              <w:rPr>
                <w:bCs/>
              </w:rPr>
              <w:t>3 sábados no laborables al mes en las obras. Descanso 2 fines de semana al mes en las salas de</w:t>
            </w:r>
            <w:r>
              <w:rPr>
                <w:bCs/>
              </w:rPr>
              <w:t xml:space="preserve"> </w:t>
            </w:r>
            <w:r w:rsidRPr="00303A3B">
              <w:rPr>
                <w:bCs/>
              </w:rPr>
              <w:t>negocio.</w:t>
            </w:r>
          </w:p>
          <w:p w14:paraId="0EB425AB" w14:textId="77777777" w:rsidR="00303A3B" w:rsidRPr="00303A3B" w:rsidRDefault="00303A3B" w:rsidP="00303A3B">
            <w:pPr>
              <w:pStyle w:val="Prrafodelista"/>
              <w:numPr>
                <w:ilvl w:val="0"/>
                <w:numId w:val="11"/>
              </w:numPr>
              <w:jc w:val="both"/>
              <w:rPr>
                <w:bCs/>
              </w:rPr>
            </w:pPr>
            <w:r w:rsidRPr="00303A3B">
              <w:rPr>
                <w:bCs/>
              </w:rPr>
              <w:t>Medio día en la semana del cumpleaños.</w:t>
            </w:r>
          </w:p>
          <w:p w14:paraId="00FB009B" w14:textId="77777777" w:rsidR="00303A3B" w:rsidRDefault="00303A3B" w:rsidP="00303A3B">
            <w:pPr>
              <w:pStyle w:val="Prrafodelista"/>
              <w:numPr>
                <w:ilvl w:val="0"/>
                <w:numId w:val="11"/>
              </w:numPr>
              <w:jc w:val="both"/>
              <w:rPr>
                <w:bCs/>
              </w:rPr>
            </w:pPr>
            <w:r w:rsidRPr="00303A3B">
              <w:rPr>
                <w:bCs/>
              </w:rPr>
              <w:t>24 y 31 de diciembre libres para toda la empresa.</w:t>
            </w:r>
          </w:p>
          <w:p w14:paraId="0BB6702C" w14:textId="77777777" w:rsidR="00303A3B" w:rsidRDefault="00303A3B" w:rsidP="00303A3B">
            <w:pPr>
              <w:pStyle w:val="Prrafodelista"/>
              <w:numPr>
                <w:ilvl w:val="0"/>
                <w:numId w:val="11"/>
              </w:numPr>
              <w:jc w:val="both"/>
              <w:rPr>
                <w:bCs/>
              </w:rPr>
            </w:pPr>
            <w:r w:rsidRPr="00303A3B">
              <w:rPr>
                <w:bCs/>
              </w:rPr>
              <w:t>Vacaciones colectivas en diciembre y en semana santa</w:t>
            </w:r>
            <w:r>
              <w:rPr>
                <w:bCs/>
              </w:rPr>
              <w:t>.</w:t>
            </w:r>
          </w:p>
          <w:p w14:paraId="0271F928" w14:textId="77777777" w:rsidR="00303A3B" w:rsidRDefault="00303A3B" w:rsidP="00303A3B">
            <w:pPr>
              <w:pStyle w:val="Prrafodelista"/>
              <w:numPr>
                <w:ilvl w:val="0"/>
                <w:numId w:val="11"/>
              </w:numPr>
              <w:jc w:val="both"/>
              <w:rPr>
                <w:bCs/>
              </w:rPr>
            </w:pPr>
            <w:r w:rsidRPr="00303A3B">
              <w:rPr>
                <w:bCs/>
              </w:rPr>
              <w:t>5 días hábiles adicionales para la licencia de paternidad.</w:t>
            </w:r>
          </w:p>
          <w:p w14:paraId="5AB76BB8" w14:textId="0FBA9833" w:rsidR="00303A3B" w:rsidRDefault="00303A3B" w:rsidP="00303A3B">
            <w:pPr>
              <w:pStyle w:val="Prrafodelista"/>
              <w:numPr>
                <w:ilvl w:val="0"/>
                <w:numId w:val="11"/>
              </w:numPr>
              <w:jc w:val="both"/>
              <w:rPr>
                <w:bCs/>
              </w:rPr>
            </w:pPr>
            <w:r>
              <w:rPr>
                <w:bCs/>
              </w:rPr>
              <w:t xml:space="preserve">La </w:t>
            </w:r>
            <w:r w:rsidRPr="00303A3B">
              <w:rPr>
                <w:bCs/>
              </w:rPr>
              <w:t xml:space="preserve">oficina </w:t>
            </w:r>
            <w:proofErr w:type="spellStart"/>
            <w:r w:rsidRPr="00303A3B">
              <w:rPr>
                <w:bCs/>
              </w:rPr>
              <w:t>Contex</w:t>
            </w:r>
            <w:proofErr w:type="spellEnd"/>
            <w:r w:rsidR="00914171">
              <w:rPr>
                <w:bCs/>
              </w:rPr>
              <w:t xml:space="preserve"> fue cerrada</w:t>
            </w:r>
            <w:r w:rsidRPr="00303A3B">
              <w:rPr>
                <w:bCs/>
              </w:rPr>
              <w:t xml:space="preserve">, </w:t>
            </w:r>
            <w:r w:rsidR="00914171">
              <w:rPr>
                <w:bCs/>
              </w:rPr>
              <w:t xml:space="preserve">y se está construyendo un espacio de </w:t>
            </w:r>
            <w:r w:rsidRPr="00303A3B">
              <w:rPr>
                <w:bCs/>
              </w:rPr>
              <w:t xml:space="preserve">trabajo colaborativo para potencializar la </w:t>
            </w:r>
            <w:r w:rsidRPr="00303A3B">
              <w:rPr>
                <w:bCs/>
              </w:rPr>
              <w:lastRenderedPageBreak/>
              <w:t xml:space="preserve">creatividad y la innovación, zonas </w:t>
            </w:r>
            <w:proofErr w:type="spellStart"/>
            <w:r w:rsidRPr="00303A3B">
              <w:rPr>
                <w:bCs/>
              </w:rPr>
              <w:t>flex</w:t>
            </w:r>
            <w:proofErr w:type="spellEnd"/>
            <w:r w:rsidRPr="00303A3B">
              <w:rPr>
                <w:bCs/>
              </w:rPr>
              <w:t xml:space="preserve"> y salas de reuniones</w:t>
            </w:r>
            <w:r>
              <w:rPr>
                <w:bCs/>
              </w:rPr>
              <w:t xml:space="preserve">. </w:t>
            </w:r>
          </w:p>
          <w:p w14:paraId="654BBF28" w14:textId="77777777" w:rsidR="00914171" w:rsidRDefault="00914171" w:rsidP="00914171">
            <w:pPr>
              <w:pStyle w:val="Prrafodelista"/>
              <w:jc w:val="both"/>
              <w:rPr>
                <w:bCs/>
              </w:rPr>
            </w:pPr>
          </w:p>
          <w:p w14:paraId="5DC3C5CF" w14:textId="77777777" w:rsidR="005A35EA" w:rsidRDefault="00ED38B2" w:rsidP="00ED38B2">
            <w:pPr>
              <w:jc w:val="both"/>
              <w:rPr>
                <w:bCs/>
              </w:rPr>
            </w:pPr>
            <w:r>
              <w:rPr>
                <w:bCs/>
              </w:rPr>
              <w:t xml:space="preserve">Para promover la implementación de esta iniciativa en el año 2020 se realizaron procesos de formación en teletrabajo: </w:t>
            </w:r>
          </w:p>
          <w:p w14:paraId="2061543F" w14:textId="77777777" w:rsidR="005A35EA" w:rsidRDefault="005A35EA" w:rsidP="00ED38B2">
            <w:pPr>
              <w:jc w:val="both"/>
              <w:rPr>
                <w:bCs/>
              </w:rPr>
            </w:pPr>
          </w:p>
          <w:p w14:paraId="3E079988" w14:textId="77777777" w:rsidR="005A35EA" w:rsidRDefault="00ED38B2" w:rsidP="005A35EA">
            <w:pPr>
              <w:pStyle w:val="Prrafodelista"/>
              <w:numPr>
                <w:ilvl w:val="0"/>
                <w:numId w:val="15"/>
              </w:numPr>
              <w:jc w:val="both"/>
              <w:rPr>
                <w:bCs/>
              </w:rPr>
            </w:pPr>
            <w:r w:rsidRPr="005A35EA">
              <w:rPr>
                <w:bCs/>
              </w:rPr>
              <w:t>4 talleres de líderes trabajadores con personas que tienen colaboradores y equipos a cargo</w:t>
            </w:r>
            <w:r w:rsidR="005A35EA">
              <w:rPr>
                <w:bCs/>
              </w:rPr>
              <w:t>.</w:t>
            </w:r>
          </w:p>
          <w:p w14:paraId="4D93C932" w14:textId="213D441C" w:rsidR="005A35EA" w:rsidRPr="005A35EA" w:rsidRDefault="00ED38B2" w:rsidP="005A35EA">
            <w:pPr>
              <w:pStyle w:val="Prrafodelista"/>
              <w:numPr>
                <w:ilvl w:val="0"/>
                <w:numId w:val="15"/>
              </w:numPr>
              <w:jc w:val="both"/>
              <w:rPr>
                <w:bCs/>
              </w:rPr>
            </w:pPr>
            <w:r w:rsidRPr="005A35EA">
              <w:rPr>
                <w:bCs/>
              </w:rPr>
              <w:t xml:space="preserve"> 8 talleres para todo el equipo de </w:t>
            </w:r>
            <w:proofErr w:type="spellStart"/>
            <w:r w:rsidRPr="005A35EA">
              <w:rPr>
                <w:bCs/>
              </w:rPr>
              <w:t>teletrabajadores</w:t>
            </w:r>
            <w:proofErr w:type="spellEnd"/>
            <w:r w:rsidR="005A35EA">
              <w:rPr>
                <w:bCs/>
              </w:rPr>
              <w:t>.</w:t>
            </w:r>
            <w:r w:rsidRPr="005A35EA">
              <w:rPr>
                <w:bCs/>
              </w:rPr>
              <w:t xml:space="preserve"> </w:t>
            </w:r>
          </w:p>
          <w:p w14:paraId="676217A2" w14:textId="79D3CE07" w:rsidR="00ED38B2" w:rsidRPr="005A35EA" w:rsidRDefault="00ED38B2" w:rsidP="005A35EA">
            <w:pPr>
              <w:pStyle w:val="Prrafodelista"/>
              <w:numPr>
                <w:ilvl w:val="0"/>
                <w:numId w:val="15"/>
              </w:numPr>
              <w:jc w:val="both"/>
              <w:rPr>
                <w:bCs/>
              </w:rPr>
            </w:pPr>
            <w:r w:rsidRPr="005A35EA">
              <w:rPr>
                <w:bCs/>
              </w:rPr>
              <w:t xml:space="preserve">8 talleres realizados con </w:t>
            </w:r>
            <w:proofErr w:type="spellStart"/>
            <w:r w:rsidRPr="005A35EA">
              <w:rPr>
                <w:bCs/>
              </w:rPr>
              <w:t>teletrabajadores</w:t>
            </w:r>
            <w:proofErr w:type="spellEnd"/>
            <w:r w:rsidRPr="005A35EA">
              <w:rPr>
                <w:bCs/>
              </w:rPr>
              <w:t xml:space="preserve"> y sus familias. </w:t>
            </w:r>
          </w:p>
          <w:p w14:paraId="3CFDE8F8" w14:textId="77777777" w:rsidR="00ED38B2" w:rsidRDefault="00ED38B2" w:rsidP="00ED38B2">
            <w:pPr>
              <w:jc w:val="both"/>
              <w:rPr>
                <w:bCs/>
              </w:rPr>
            </w:pPr>
          </w:p>
          <w:p w14:paraId="7BFC7B02" w14:textId="3AE6EAAE" w:rsidR="00ED38B2" w:rsidRPr="00ED38B2" w:rsidRDefault="00ED38B2" w:rsidP="00ED38B2">
            <w:pPr>
              <w:jc w:val="both"/>
              <w:rPr>
                <w:bCs/>
              </w:rPr>
            </w:pPr>
            <w:r>
              <w:rPr>
                <w:bCs/>
              </w:rPr>
              <w:t xml:space="preserve">La empresa </w:t>
            </w:r>
            <w:proofErr w:type="spellStart"/>
            <w:r>
              <w:rPr>
                <w:bCs/>
              </w:rPr>
              <w:t>Contex</w:t>
            </w:r>
            <w:proofErr w:type="spellEnd"/>
            <w:r>
              <w:rPr>
                <w:bCs/>
              </w:rPr>
              <w:t xml:space="preserve"> en el marco de esta estrategia diseñó unas guías</w:t>
            </w:r>
            <w:r w:rsidRPr="00ED38B2">
              <w:rPr>
                <w:bCs/>
              </w:rPr>
              <w:t xml:space="preserve"> prácticas para ayudar a fortalecer el teletrabajo y la interacción entre las personas que son </w:t>
            </w:r>
            <w:proofErr w:type="spellStart"/>
            <w:r w:rsidRPr="00ED38B2">
              <w:rPr>
                <w:bCs/>
              </w:rPr>
              <w:t>teletrabajadores</w:t>
            </w:r>
            <w:proofErr w:type="spellEnd"/>
            <w:r w:rsidRPr="00ED38B2">
              <w:rPr>
                <w:bCs/>
              </w:rPr>
              <w:t xml:space="preserve"> y las que no los son</w:t>
            </w:r>
            <w:r>
              <w:rPr>
                <w:bCs/>
              </w:rPr>
              <w:t xml:space="preserve"> (Guía de teletrabajo, guía de netiqueta, guía para la prevención de accidentes en teletrabajo y guía de herramientas digitales para el teletrabajo). </w:t>
            </w:r>
          </w:p>
        </w:tc>
      </w:tr>
      <w:tr w:rsidR="00373E00" w:rsidRPr="00373E00" w14:paraId="6D0566EC" w14:textId="77777777" w:rsidTr="00AF67D4">
        <w:trPr>
          <w:jc w:val="center"/>
        </w:trPr>
        <w:tc>
          <w:tcPr>
            <w:tcW w:w="3119" w:type="dxa"/>
            <w:tcBorders>
              <w:top w:val="single" w:sz="8" w:space="0" w:color="4F81BD"/>
              <w:left w:val="single" w:sz="8" w:space="0" w:color="4F81BD"/>
              <w:bottom w:val="single" w:sz="8" w:space="0" w:color="4F81BD"/>
              <w:right w:val="single" w:sz="4" w:space="0" w:color="4F81BD"/>
            </w:tcBorders>
          </w:tcPr>
          <w:p w14:paraId="49DF7A89" w14:textId="6BD2C504" w:rsidR="00373E00" w:rsidRPr="00373E00" w:rsidRDefault="00AF67D4" w:rsidP="00373E00">
            <w:pPr>
              <w:jc w:val="center"/>
              <w:rPr>
                <w:b/>
              </w:rPr>
            </w:pPr>
            <w:r>
              <w:rPr>
                <w:b/>
              </w:rPr>
              <w:lastRenderedPageBreak/>
              <w:t>Alianzas existentes en el marco de la experiencia</w:t>
            </w:r>
          </w:p>
        </w:tc>
        <w:tc>
          <w:tcPr>
            <w:tcW w:w="6323" w:type="dxa"/>
            <w:tcBorders>
              <w:top w:val="single" w:sz="8" w:space="0" w:color="4F81BD"/>
              <w:left w:val="single" w:sz="4" w:space="0" w:color="4F81BD"/>
              <w:bottom w:val="single" w:sz="8" w:space="0" w:color="4F81BD"/>
              <w:right w:val="single" w:sz="8" w:space="0" w:color="4F81BD"/>
            </w:tcBorders>
          </w:tcPr>
          <w:p w14:paraId="3AD51432" w14:textId="302909E3" w:rsidR="005A35EA" w:rsidRDefault="005A35EA" w:rsidP="00FD084D">
            <w:pPr>
              <w:jc w:val="both"/>
              <w:rPr>
                <w:bCs/>
              </w:rPr>
            </w:pPr>
            <w:r>
              <w:rPr>
                <w:bCs/>
              </w:rPr>
              <w:t xml:space="preserve">El principal aliado para esta estrategia han sido los mismos colaboradores, la política de </w:t>
            </w:r>
            <w:proofErr w:type="spellStart"/>
            <w:r>
              <w:rPr>
                <w:bCs/>
              </w:rPr>
              <w:t>flexwork</w:t>
            </w:r>
            <w:proofErr w:type="spellEnd"/>
            <w:r>
              <w:rPr>
                <w:bCs/>
              </w:rPr>
              <w:t xml:space="preserve"> se ha construido en conjunto con cada equipo de trabajo. </w:t>
            </w:r>
          </w:p>
          <w:p w14:paraId="6097E64E" w14:textId="77777777" w:rsidR="005A35EA" w:rsidRDefault="005A35EA" w:rsidP="00FD084D">
            <w:pPr>
              <w:jc w:val="both"/>
              <w:rPr>
                <w:bCs/>
              </w:rPr>
            </w:pPr>
          </w:p>
          <w:p w14:paraId="1D6CABBE" w14:textId="42B3DBB9" w:rsidR="00373E00" w:rsidRPr="00373E00" w:rsidRDefault="00031114" w:rsidP="00FD084D">
            <w:pPr>
              <w:jc w:val="both"/>
              <w:rPr>
                <w:bCs/>
              </w:rPr>
            </w:pPr>
            <w:r>
              <w:rPr>
                <w:bCs/>
              </w:rPr>
              <w:t xml:space="preserve">La empresa </w:t>
            </w:r>
            <w:proofErr w:type="spellStart"/>
            <w:r>
              <w:rPr>
                <w:bCs/>
              </w:rPr>
              <w:t>Contex</w:t>
            </w:r>
            <w:proofErr w:type="spellEnd"/>
            <w:r>
              <w:rPr>
                <w:bCs/>
              </w:rPr>
              <w:t xml:space="preserve"> implementó un catálogo</w:t>
            </w:r>
            <w:r w:rsidRPr="00ED38B2">
              <w:rPr>
                <w:bCs/>
              </w:rPr>
              <w:t xml:space="preserve"> para adquirir productos para la oficina en casa con un auxilio por persona de $200.000 y posibilidad de descuento por nómina.</w:t>
            </w:r>
            <w:r w:rsidR="009E38B5">
              <w:rPr>
                <w:bCs/>
              </w:rPr>
              <w:t xml:space="preserve"> También se realizaron </w:t>
            </w:r>
            <w:r w:rsidR="005A35EA">
              <w:rPr>
                <w:bCs/>
              </w:rPr>
              <w:t>inversiones</w:t>
            </w:r>
            <w:r w:rsidR="009E38B5">
              <w:rPr>
                <w:bCs/>
              </w:rPr>
              <w:t xml:space="preserve"> en auxilios de conectividad a internet, procesos de formación y otros apoyos para el teletrabajo. </w:t>
            </w:r>
          </w:p>
        </w:tc>
      </w:tr>
      <w:tr w:rsidR="00AF67D4" w:rsidRPr="00373E00" w14:paraId="0A1A3016" w14:textId="77777777" w:rsidTr="00AF67D4">
        <w:trPr>
          <w:jc w:val="center"/>
        </w:trPr>
        <w:tc>
          <w:tcPr>
            <w:tcW w:w="3119" w:type="dxa"/>
            <w:tcBorders>
              <w:top w:val="single" w:sz="8" w:space="0" w:color="4F81BD"/>
              <w:left w:val="single" w:sz="8" w:space="0" w:color="4F81BD"/>
              <w:bottom w:val="single" w:sz="8" w:space="0" w:color="4F81BD"/>
              <w:right w:val="single" w:sz="4" w:space="0" w:color="4F81BD"/>
            </w:tcBorders>
          </w:tcPr>
          <w:p w14:paraId="04325CB7" w14:textId="08FCD6F6" w:rsidR="00AF67D4" w:rsidRDefault="00AF67D4" w:rsidP="00373E00">
            <w:pPr>
              <w:jc w:val="center"/>
              <w:rPr>
                <w:b/>
              </w:rPr>
            </w:pPr>
            <w:r>
              <w:rPr>
                <w:b/>
              </w:rPr>
              <w:t>Beneficios o resultados obtenidos en la empresa</w:t>
            </w:r>
          </w:p>
        </w:tc>
        <w:tc>
          <w:tcPr>
            <w:tcW w:w="6323" w:type="dxa"/>
            <w:tcBorders>
              <w:top w:val="single" w:sz="8" w:space="0" w:color="4F81BD"/>
              <w:left w:val="single" w:sz="4" w:space="0" w:color="4F81BD"/>
              <w:bottom w:val="single" w:sz="8" w:space="0" w:color="4F81BD"/>
              <w:right w:val="single" w:sz="8" w:space="0" w:color="4F81BD"/>
            </w:tcBorders>
          </w:tcPr>
          <w:p w14:paraId="5973F875" w14:textId="111E6C62" w:rsidR="000D1069" w:rsidRDefault="00303A3B" w:rsidP="000D1069">
            <w:pPr>
              <w:jc w:val="both"/>
              <w:rPr>
                <w:bCs/>
              </w:rPr>
            </w:pPr>
            <w:r>
              <w:rPr>
                <w:bCs/>
              </w:rPr>
              <w:t xml:space="preserve">Los resultados obtenidos desde la implementación del programa </w:t>
            </w:r>
            <w:proofErr w:type="spellStart"/>
            <w:r>
              <w:rPr>
                <w:bCs/>
              </w:rPr>
              <w:t>Flexwork</w:t>
            </w:r>
            <w:proofErr w:type="spellEnd"/>
            <w:r>
              <w:rPr>
                <w:bCs/>
              </w:rPr>
              <w:t xml:space="preserve"> son: </w:t>
            </w:r>
          </w:p>
          <w:p w14:paraId="5B0605EE" w14:textId="77777777" w:rsidR="00303A3B" w:rsidRDefault="00303A3B" w:rsidP="000D1069">
            <w:pPr>
              <w:jc w:val="both"/>
              <w:rPr>
                <w:bCs/>
              </w:rPr>
            </w:pPr>
          </w:p>
          <w:p w14:paraId="1A71FCE1" w14:textId="77777777" w:rsidR="00303A3B" w:rsidRPr="00303A3B" w:rsidRDefault="00303A3B" w:rsidP="00303A3B">
            <w:pPr>
              <w:pStyle w:val="Prrafodelista"/>
              <w:numPr>
                <w:ilvl w:val="0"/>
                <w:numId w:val="12"/>
              </w:numPr>
              <w:jc w:val="both"/>
              <w:rPr>
                <w:bCs/>
              </w:rPr>
            </w:pPr>
            <w:r w:rsidRPr="00303A3B">
              <w:rPr>
                <w:bCs/>
              </w:rPr>
              <w:t>Mejoramiento en la calidad de vida.</w:t>
            </w:r>
          </w:p>
          <w:p w14:paraId="5DA12319" w14:textId="77777777" w:rsidR="00303A3B" w:rsidRDefault="00303A3B" w:rsidP="00303A3B">
            <w:pPr>
              <w:pStyle w:val="Prrafodelista"/>
              <w:numPr>
                <w:ilvl w:val="0"/>
                <w:numId w:val="12"/>
              </w:numPr>
              <w:jc w:val="both"/>
              <w:rPr>
                <w:bCs/>
              </w:rPr>
            </w:pPr>
            <w:r w:rsidRPr="00303A3B">
              <w:rPr>
                <w:bCs/>
              </w:rPr>
              <w:t>Más tiempo para los colaboradores y para compartir</w:t>
            </w:r>
            <w:r>
              <w:rPr>
                <w:bCs/>
              </w:rPr>
              <w:t xml:space="preserve"> </w:t>
            </w:r>
            <w:r w:rsidRPr="00303A3B">
              <w:rPr>
                <w:bCs/>
              </w:rPr>
              <w:t>con sus familiares, amigos y seres queridos.</w:t>
            </w:r>
          </w:p>
          <w:p w14:paraId="1E185090" w14:textId="77777777" w:rsidR="00303A3B" w:rsidRDefault="00303A3B" w:rsidP="00303A3B">
            <w:pPr>
              <w:pStyle w:val="Prrafodelista"/>
              <w:numPr>
                <w:ilvl w:val="0"/>
                <w:numId w:val="12"/>
              </w:numPr>
              <w:jc w:val="both"/>
              <w:rPr>
                <w:bCs/>
              </w:rPr>
            </w:pPr>
            <w:r w:rsidRPr="00303A3B">
              <w:rPr>
                <w:bCs/>
              </w:rPr>
              <w:t xml:space="preserve">Fortalecimiento del sentido de pertenencia y la intención de continuar trabajando en </w:t>
            </w:r>
            <w:proofErr w:type="spellStart"/>
            <w:r w:rsidRPr="00303A3B">
              <w:rPr>
                <w:bCs/>
              </w:rPr>
              <w:t>Contex</w:t>
            </w:r>
            <w:proofErr w:type="spellEnd"/>
            <w:r w:rsidRPr="00303A3B">
              <w:rPr>
                <w:bCs/>
              </w:rPr>
              <w:t>.</w:t>
            </w:r>
          </w:p>
          <w:p w14:paraId="69E6B69A" w14:textId="77777777" w:rsidR="00303A3B" w:rsidRDefault="00303A3B" w:rsidP="00303A3B">
            <w:pPr>
              <w:pStyle w:val="Prrafodelista"/>
              <w:numPr>
                <w:ilvl w:val="0"/>
                <w:numId w:val="12"/>
              </w:numPr>
              <w:jc w:val="both"/>
              <w:rPr>
                <w:bCs/>
              </w:rPr>
            </w:pPr>
            <w:r w:rsidRPr="00303A3B">
              <w:rPr>
                <w:bCs/>
              </w:rPr>
              <w:t>Fortalecimiento como marca empleadora.</w:t>
            </w:r>
          </w:p>
          <w:p w14:paraId="69B8A013" w14:textId="77777777" w:rsidR="00303A3B" w:rsidRDefault="00303A3B" w:rsidP="00303A3B">
            <w:pPr>
              <w:pStyle w:val="Prrafodelista"/>
              <w:numPr>
                <w:ilvl w:val="0"/>
                <w:numId w:val="12"/>
              </w:numPr>
              <w:jc w:val="both"/>
              <w:rPr>
                <w:bCs/>
              </w:rPr>
            </w:pPr>
            <w:r w:rsidRPr="00303A3B">
              <w:rPr>
                <w:bCs/>
              </w:rPr>
              <w:t>Posibilidad de darle oportunidad laboral a personas que por sus condiciones sólo podían trabajar desde sus hogares.</w:t>
            </w:r>
          </w:p>
          <w:p w14:paraId="7A40D0ED" w14:textId="77777777" w:rsidR="00303A3B" w:rsidRDefault="00303A3B" w:rsidP="00303A3B">
            <w:pPr>
              <w:pStyle w:val="Prrafodelista"/>
              <w:numPr>
                <w:ilvl w:val="0"/>
                <w:numId w:val="12"/>
              </w:numPr>
              <w:jc w:val="both"/>
              <w:rPr>
                <w:bCs/>
              </w:rPr>
            </w:pPr>
            <w:r w:rsidRPr="00303A3B">
              <w:rPr>
                <w:bCs/>
              </w:rPr>
              <w:t>Aumento de la productividad.</w:t>
            </w:r>
          </w:p>
          <w:p w14:paraId="189961DA" w14:textId="77777777" w:rsidR="00303A3B" w:rsidRDefault="00303A3B" w:rsidP="00303A3B">
            <w:pPr>
              <w:pStyle w:val="Prrafodelista"/>
              <w:numPr>
                <w:ilvl w:val="0"/>
                <w:numId w:val="12"/>
              </w:numPr>
              <w:jc w:val="both"/>
              <w:rPr>
                <w:bCs/>
              </w:rPr>
            </w:pPr>
            <w:r w:rsidRPr="00303A3B">
              <w:rPr>
                <w:bCs/>
              </w:rPr>
              <w:lastRenderedPageBreak/>
              <w:t>Agilidad en las reuniones y en la toma de decisiones. Mayor compromiso por parte de los colaboradores</w:t>
            </w:r>
            <w:r>
              <w:rPr>
                <w:bCs/>
              </w:rPr>
              <w:t xml:space="preserve"> </w:t>
            </w:r>
            <w:r w:rsidRPr="00303A3B">
              <w:rPr>
                <w:bCs/>
              </w:rPr>
              <w:t>con la empresa y los resultados.</w:t>
            </w:r>
          </w:p>
          <w:p w14:paraId="66B5E997" w14:textId="77777777" w:rsidR="00303A3B" w:rsidRDefault="00303A3B" w:rsidP="00303A3B">
            <w:pPr>
              <w:pStyle w:val="Prrafodelista"/>
              <w:numPr>
                <w:ilvl w:val="0"/>
                <w:numId w:val="12"/>
              </w:numPr>
              <w:jc w:val="both"/>
              <w:rPr>
                <w:bCs/>
              </w:rPr>
            </w:pPr>
            <w:r w:rsidRPr="00303A3B">
              <w:rPr>
                <w:bCs/>
              </w:rPr>
              <w:t>Fortalecimiento de una cultura basada en la confianza, donde no se vigila a las personas para que realice las actividades.</w:t>
            </w:r>
          </w:p>
          <w:p w14:paraId="22AF0750" w14:textId="77777777" w:rsidR="00303A3B" w:rsidRDefault="00303A3B" w:rsidP="00303A3B">
            <w:pPr>
              <w:pStyle w:val="Prrafodelista"/>
              <w:numPr>
                <w:ilvl w:val="0"/>
                <w:numId w:val="12"/>
              </w:numPr>
              <w:jc w:val="both"/>
              <w:rPr>
                <w:bCs/>
              </w:rPr>
            </w:pPr>
            <w:r w:rsidRPr="00303A3B">
              <w:rPr>
                <w:bCs/>
              </w:rPr>
              <w:t>Mayor autonomía en las personas en la ejecución de su cargo.</w:t>
            </w:r>
          </w:p>
          <w:p w14:paraId="29B1193D" w14:textId="77777777" w:rsidR="00303A3B" w:rsidRDefault="00303A3B" w:rsidP="00303A3B">
            <w:pPr>
              <w:pStyle w:val="Prrafodelista"/>
              <w:numPr>
                <w:ilvl w:val="0"/>
                <w:numId w:val="12"/>
              </w:numPr>
              <w:jc w:val="both"/>
              <w:rPr>
                <w:bCs/>
              </w:rPr>
            </w:pPr>
            <w:r w:rsidRPr="00303A3B">
              <w:rPr>
                <w:bCs/>
              </w:rPr>
              <w:t>Mejora del ambiente laboral y relaciones entre los equipos y entre las áreas.</w:t>
            </w:r>
          </w:p>
          <w:p w14:paraId="03695D19" w14:textId="77777777" w:rsidR="00303A3B" w:rsidRDefault="00303A3B" w:rsidP="00303A3B">
            <w:pPr>
              <w:pStyle w:val="Prrafodelista"/>
              <w:numPr>
                <w:ilvl w:val="0"/>
                <w:numId w:val="12"/>
              </w:numPr>
              <w:jc w:val="both"/>
              <w:rPr>
                <w:bCs/>
              </w:rPr>
            </w:pPr>
            <w:r>
              <w:rPr>
                <w:bCs/>
              </w:rPr>
              <w:t>E</w:t>
            </w:r>
            <w:r w:rsidRPr="00303A3B">
              <w:rPr>
                <w:bCs/>
              </w:rPr>
              <w:t>mpresa atractiva para las nuevas generaciones que buscan mayor autonomía en el manejo de su tiempo.</w:t>
            </w:r>
          </w:p>
          <w:p w14:paraId="3F895A90" w14:textId="77777777" w:rsidR="00ED38B2" w:rsidRDefault="00ED38B2" w:rsidP="00ED38B2">
            <w:pPr>
              <w:jc w:val="both"/>
              <w:rPr>
                <w:bCs/>
              </w:rPr>
            </w:pPr>
          </w:p>
          <w:p w14:paraId="25667A18" w14:textId="77777777" w:rsidR="00ED38B2" w:rsidRDefault="00ED38B2" w:rsidP="00ED38B2">
            <w:pPr>
              <w:jc w:val="both"/>
              <w:rPr>
                <w:bCs/>
              </w:rPr>
            </w:pPr>
            <w:r>
              <w:rPr>
                <w:bCs/>
              </w:rPr>
              <w:t xml:space="preserve">A la fecha el 100% de los colaboradores han sido beneficiarios de esta iniciativa. </w:t>
            </w:r>
          </w:p>
          <w:p w14:paraId="6A19EFF1" w14:textId="77777777" w:rsidR="00ED38B2" w:rsidRDefault="00ED38B2" w:rsidP="00ED38B2">
            <w:pPr>
              <w:jc w:val="both"/>
              <w:rPr>
                <w:bCs/>
              </w:rPr>
            </w:pPr>
          </w:p>
          <w:p w14:paraId="578D9F20" w14:textId="5207B6EC" w:rsidR="00ED38B2" w:rsidRDefault="00ED38B2" w:rsidP="00ED38B2">
            <w:pPr>
              <w:jc w:val="both"/>
              <w:rPr>
                <w:bCs/>
              </w:rPr>
            </w:pPr>
            <w:r>
              <w:rPr>
                <w:bCs/>
              </w:rPr>
              <w:t xml:space="preserve">La empresa </w:t>
            </w:r>
            <w:proofErr w:type="spellStart"/>
            <w:r>
              <w:rPr>
                <w:bCs/>
              </w:rPr>
              <w:t>Contex</w:t>
            </w:r>
            <w:proofErr w:type="spellEnd"/>
            <w:r>
              <w:rPr>
                <w:bCs/>
              </w:rPr>
              <w:t xml:space="preserve"> identificó una mejora en las mediciones de clima laboral </w:t>
            </w:r>
            <w:r w:rsidR="005A35EA">
              <w:rPr>
                <w:bCs/>
              </w:rPr>
              <w:t xml:space="preserve">que se realizan internamente </w:t>
            </w:r>
            <w:r>
              <w:rPr>
                <w:bCs/>
              </w:rPr>
              <w:t>desde la implementación del programa:</w:t>
            </w:r>
          </w:p>
          <w:p w14:paraId="7FB0EB56" w14:textId="6B10511F" w:rsidR="00ED38B2" w:rsidRDefault="00ED38B2" w:rsidP="00ED38B2">
            <w:pPr>
              <w:jc w:val="both"/>
              <w:rPr>
                <w:bCs/>
              </w:rPr>
            </w:pPr>
            <w:r>
              <w:rPr>
                <w:bCs/>
                <w:noProof/>
              </w:rPr>
              <w:drawing>
                <wp:inline distT="0" distB="0" distL="0" distR="0" wp14:anchorId="6C051097" wp14:editId="195A544A">
                  <wp:extent cx="3877945" cy="171767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7">
                            <a:extLst>
                              <a:ext uri="{28A0092B-C50C-407E-A947-70E740481C1C}">
                                <a14:useLocalDpi xmlns:a14="http://schemas.microsoft.com/office/drawing/2010/main" val="0"/>
                              </a:ext>
                            </a:extLst>
                          </a:blip>
                          <a:stretch>
                            <a:fillRect/>
                          </a:stretch>
                        </pic:blipFill>
                        <pic:spPr>
                          <a:xfrm>
                            <a:off x="0" y="0"/>
                            <a:ext cx="3877945" cy="1717675"/>
                          </a:xfrm>
                          <a:prstGeom prst="rect">
                            <a:avLst/>
                          </a:prstGeom>
                        </pic:spPr>
                      </pic:pic>
                    </a:graphicData>
                  </a:graphic>
                </wp:inline>
              </w:drawing>
            </w:r>
          </w:p>
          <w:p w14:paraId="1B1B8717" w14:textId="137CBB78" w:rsidR="00ED38B2" w:rsidRPr="00ED38B2" w:rsidRDefault="00ED38B2" w:rsidP="00ED38B2">
            <w:pPr>
              <w:jc w:val="both"/>
              <w:rPr>
                <w:bCs/>
              </w:rPr>
            </w:pPr>
          </w:p>
        </w:tc>
      </w:tr>
      <w:tr w:rsidR="00AF67D4" w:rsidRPr="00373E00" w14:paraId="653EF921" w14:textId="77777777" w:rsidTr="00AF67D4">
        <w:trPr>
          <w:jc w:val="center"/>
        </w:trPr>
        <w:tc>
          <w:tcPr>
            <w:tcW w:w="3119" w:type="dxa"/>
            <w:tcBorders>
              <w:top w:val="single" w:sz="8" w:space="0" w:color="4F81BD"/>
              <w:left w:val="single" w:sz="8" w:space="0" w:color="4F81BD"/>
              <w:bottom w:val="single" w:sz="8" w:space="0" w:color="4F81BD"/>
              <w:right w:val="single" w:sz="4" w:space="0" w:color="4F81BD"/>
            </w:tcBorders>
          </w:tcPr>
          <w:p w14:paraId="196A75BC" w14:textId="5CA50B8F" w:rsidR="00AF67D4" w:rsidRDefault="00AF67D4" w:rsidP="00373E00">
            <w:pPr>
              <w:jc w:val="center"/>
              <w:rPr>
                <w:b/>
              </w:rPr>
            </w:pPr>
            <w:r>
              <w:rPr>
                <w:b/>
              </w:rPr>
              <w:lastRenderedPageBreak/>
              <w:t>Acciones de mejora o lecciones aprendidas en el proceso</w:t>
            </w:r>
          </w:p>
        </w:tc>
        <w:tc>
          <w:tcPr>
            <w:tcW w:w="6323" w:type="dxa"/>
            <w:tcBorders>
              <w:top w:val="single" w:sz="8" w:space="0" w:color="4F81BD"/>
              <w:left w:val="single" w:sz="4" w:space="0" w:color="4F81BD"/>
              <w:bottom w:val="single" w:sz="8" w:space="0" w:color="4F81BD"/>
              <w:right w:val="single" w:sz="8" w:space="0" w:color="4F81BD"/>
            </w:tcBorders>
          </w:tcPr>
          <w:p w14:paraId="3C291382" w14:textId="77777777" w:rsidR="00FD084D" w:rsidRDefault="004D47B6" w:rsidP="00FD084D">
            <w:pPr>
              <w:jc w:val="both"/>
              <w:rPr>
                <w:bCs/>
              </w:rPr>
            </w:pPr>
            <w:r>
              <w:rPr>
                <w:bCs/>
              </w:rPr>
              <w:t xml:space="preserve">Este programa ha evidenciado la importancia de una gestión por resultados ello en relación con el tiempo laborado. </w:t>
            </w:r>
          </w:p>
          <w:p w14:paraId="7F14E572" w14:textId="77777777" w:rsidR="004D47B6" w:rsidRDefault="004D47B6" w:rsidP="00FD084D">
            <w:pPr>
              <w:jc w:val="both"/>
              <w:rPr>
                <w:bCs/>
              </w:rPr>
            </w:pPr>
          </w:p>
          <w:p w14:paraId="05CD941A" w14:textId="77777777" w:rsidR="004D47B6" w:rsidRDefault="004D47B6" w:rsidP="00FD084D">
            <w:pPr>
              <w:jc w:val="both"/>
              <w:rPr>
                <w:bCs/>
              </w:rPr>
            </w:pPr>
            <w:r>
              <w:rPr>
                <w:bCs/>
              </w:rPr>
              <w:t xml:space="preserve">Uno de los asuntos más destacados de este programa es que se ha construido con la participación de todos los colaboradores quienes han caracterizado sus necesidades en el marco de la implementación de la estrategia. Para ello se han realizado: </w:t>
            </w:r>
          </w:p>
          <w:p w14:paraId="26DF2222" w14:textId="77777777" w:rsidR="004D47B6" w:rsidRDefault="004D47B6" w:rsidP="00FD084D">
            <w:pPr>
              <w:jc w:val="both"/>
              <w:rPr>
                <w:bCs/>
              </w:rPr>
            </w:pPr>
          </w:p>
          <w:p w14:paraId="69288C76" w14:textId="77777777" w:rsidR="004D47B6" w:rsidRPr="004D47B6" w:rsidRDefault="004D47B6" w:rsidP="004D47B6">
            <w:pPr>
              <w:pStyle w:val="Prrafodelista"/>
              <w:numPr>
                <w:ilvl w:val="0"/>
                <w:numId w:val="14"/>
              </w:numPr>
              <w:jc w:val="both"/>
              <w:rPr>
                <w:bCs/>
              </w:rPr>
            </w:pPr>
            <w:r w:rsidRPr="004D47B6">
              <w:rPr>
                <w:bCs/>
              </w:rPr>
              <w:t xml:space="preserve">Sesiones individuales con todas las personas aptas para participar en el programa de </w:t>
            </w:r>
            <w:proofErr w:type="spellStart"/>
            <w:r w:rsidRPr="004D47B6">
              <w:rPr>
                <w:bCs/>
              </w:rPr>
              <w:t>teletrabajadores</w:t>
            </w:r>
            <w:proofErr w:type="spellEnd"/>
            <w:r w:rsidRPr="004D47B6">
              <w:rPr>
                <w:bCs/>
              </w:rPr>
              <w:t>.</w:t>
            </w:r>
          </w:p>
          <w:p w14:paraId="53A17EB5" w14:textId="77777777" w:rsidR="004D47B6" w:rsidRPr="004D47B6" w:rsidRDefault="004D47B6" w:rsidP="004D47B6">
            <w:pPr>
              <w:pStyle w:val="Prrafodelista"/>
              <w:numPr>
                <w:ilvl w:val="0"/>
                <w:numId w:val="14"/>
              </w:numPr>
              <w:jc w:val="both"/>
              <w:rPr>
                <w:bCs/>
              </w:rPr>
            </w:pPr>
            <w:r w:rsidRPr="004D47B6">
              <w:rPr>
                <w:bCs/>
              </w:rPr>
              <w:t xml:space="preserve">Sesiones grupales con los equipos de trabajo, en las intervenciones de clima laboral y de riesgo psicosocial, </w:t>
            </w:r>
            <w:r w:rsidRPr="004D47B6">
              <w:rPr>
                <w:bCs/>
              </w:rPr>
              <w:lastRenderedPageBreak/>
              <w:t>donde se evidencia la causa raíz de problemas puntuales en los equipos y se generan propuestas para dar solución a estos.</w:t>
            </w:r>
          </w:p>
          <w:p w14:paraId="243375E8" w14:textId="0F7484E1" w:rsidR="000343DD" w:rsidRPr="005A35EA" w:rsidRDefault="004D47B6" w:rsidP="000343DD">
            <w:pPr>
              <w:pStyle w:val="Prrafodelista"/>
              <w:numPr>
                <w:ilvl w:val="0"/>
                <w:numId w:val="14"/>
              </w:numPr>
              <w:jc w:val="both"/>
              <w:rPr>
                <w:bCs/>
              </w:rPr>
            </w:pPr>
            <w:r w:rsidRPr="004D47B6">
              <w:rPr>
                <w:bCs/>
              </w:rPr>
              <w:t>Luego de escucharlos se definen las mejores estrategias que ayuden a impactarlos positivamente y es ahí cuando nace el programa que se ha ido fortaleciendo con los años.</w:t>
            </w:r>
          </w:p>
        </w:tc>
      </w:tr>
      <w:tr w:rsidR="00AF67D4" w:rsidRPr="00373E00" w14:paraId="29307907" w14:textId="77777777" w:rsidTr="00AF67D4">
        <w:trPr>
          <w:jc w:val="center"/>
        </w:trPr>
        <w:tc>
          <w:tcPr>
            <w:tcW w:w="3119" w:type="dxa"/>
            <w:tcBorders>
              <w:top w:val="single" w:sz="8" w:space="0" w:color="4F81BD"/>
              <w:left w:val="single" w:sz="8" w:space="0" w:color="4F81BD"/>
              <w:bottom w:val="single" w:sz="8" w:space="0" w:color="4F81BD"/>
              <w:right w:val="single" w:sz="4" w:space="0" w:color="4F81BD"/>
            </w:tcBorders>
          </w:tcPr>
          <w:p w14:paraId="7DE3769B" w14:textId="5DCAB3AC" w:rsidR="00AF67D4" w:rsidRDefault="00AF67D4" w:rsidP="00373E00">
            <w:pPr>
              <w:jc w:val="center"/>
              <w:rPr>
                <w:b/>
              </w:rPr>
            </w:pPr>
            <w:r w:rsidRPr="00AF67D4">
              <w:rPr>
                <w:b/>
              </w:rPr>
              <w:lastRenderedPageBreak/>
              <w:t>¿Existe un proceso de divulgación o socialización de la buena práctica? ¿Cómo se realiza?</w:t>
            </w:r>
          </w:p>
        </w:tc>
        <w:tc>
          <w:tcPr>
            <w:tcW w:w="6323" w:type="dxa"/>
            <w:tcBorders>
              <w:top w:val="single" w:sz="8" w:space="0" w:color="4F81BD"/>
              <w:left w:val="single" w:sz="4" w:space="0" w:color="4F81BD"/>
              <w:bottom w:val="single" w:sz="8" w:space="0" w:color="4F81BD"/>
              <w:right w:val="single" w:sz="8" w:space="0" w:color="4F81BD"/>
            </w:tcBorders>
          </w:tcPr>
          <w:p w14:paraId="2365AF51" w14:textId="77777777" w:rsidR="00AF67D4" w:rsidRDefault="00F030C1" w:rsidP="00F030C1">
            <w:pPr>
              <w:jc w:val="both"/>
              <w:rPr>
                <w:bCs/>
              </w:rPr>
            </w:pPr>
            <w:r>
              <w:rPr>
                <w:bCs/>
              </w:rPr>
              <w:t xml:space="preserve">En el marco de la </w:t>
            </w:r>
            <w:r w:rsidRPr="00303A3B">
              <w:rPr>
                <w:bCs/>
                <w:i/>
                <w:iCs/>
              </w:rPr>
              <w:t xml:space="preserve">política </w:t>
            </w:r>
            <w:r w:rsidR="00303A3B" w:rsidRPr="00303A3B">
              <w:rPr>
                <w:bCs/>
                <w:i/>
                <w:iCs/>
              </w:rPr>
              <w:t>equilibrio vida trabajo</w:t>
            </w:r>
            <w:r>
              <w:rPr>
                <w:bCs/>
              </w:rPr>
              <w:t xml:space="preserve"> se ha diseñado un plan de comunicaciones interno y externo para d</w:t>
            </w:r>
            <w:r w:rsidR="00CD3007">
              <w:rPr>
                <w:bCs/>
              </w:rPr>
              <w:t>i</w:t>
            </w:r>
            <w:r>
              <w:rPr>
                <w:bCs/>
              </w:rPr>
              <w:t xml:space="preserve">vulgar las distintas iniciativas que adelanta la empresa, entre sus colaboradores, sus familias y aliados externos. </w:t>
            </w:r>
          </w:p>
          <w:p w14:paraId="151045E8" w14:textId="77777777" w:rsidR="00AD2D61" w:rsidRDefault="00AD2D61" w:rsidP="00F030C1">
            <w:pPr>
              <w:jc w:val="both"/>
              <w:rPr>
                <w:bCs/>
              </w:rPr>
            </w:pPr>
          </w:p>
          <w:p w14:paraId="1A4A2314" w14:textId="25CD93AD" w:rsidR="00AD2D61" w:rsidRPr="00373E00" w:rsidRDefault="00AD2D61" w:rsidP="00F030C1">
            <w:pPr>
              <w:jc w:val="both"/>
              <w:rPr>
                <w:bCs/>
              </w:rPr>
            </w:pPr>
            <w:r>
              <w:rPr>
                <w:bCs/>
              </w:rPr>
              <w:t xml:space="preserve">Las políticas implementadas por la empresa </w:t>
            </w:r>
            <w:proofErr w:type="spellStart"/>
            <w:r>
              <w:rPr>
                <w:bCs/>
              </w:rPr>
              <w:t>Contex</w:t>
            </w:r>
            <w:proofErr w:type="spellEnd"/>
            <w:r>
              <w:rPr>
                <w:bCs/>
              </w:rPr>
              <w:t xml:space="preserve"> </w:t>
            </w:r>
            <w:r w:rsidR="005A35EA">
              <w:rPr>
                <w:bCs/>
              </w:rPr>
              <w:t xml:space="preserve">y su estrategia </w:t>
            </w:r>
            <w:proofErr w:type="spellStart"/>
            <w:r w:rsidR="005A35EA">
              <w:rPr>
                <w:bCs/>
              </w:rPr>
              <w:t>Flexwork</w:t>
            </w:r>
            <w:proofErr w:type="spellEnd"/>
            <w:r w:rsidR="005A35EA">
              <w:rPr>
                <w:bCs/>
              </w:rPr>
              <w:t xml:space="preserve"> </w:t>
            </w:r>
            <w:r>
              <w:rPr>
                <w:bCs/>
              </w:rPr>
              <w:t xml:space="preserve">le han permitido ser reconocida en dos oportunidades </w:t>
            </w:r>
            <w:r w:rsidR="005A35EA">
              <w:rPr>
                <w:bCs/>
              </w:rPr>
              <w:t xml:space="preserve">por CAMACOL Antioquia en el marco de las mejores prácticas y experiencias en bienestar </w:t>
            </w:r>
            <w:proofErr w:type="spellStart"/>
            <w:r w:rsidR="005A35EA">
              <w:rPr>
                <w:bCs/>
              </w:rPr>
              <w:t>sociolaboral</w:t>
            </w:r>
            <w:proofErr w:type="spellEnd"/>
            <w:r w:rsidR="005A35EA">
              <w:rPr>
                <w:bCs/>
              </w:rPr>
              <w:t xml:space="preserve"> para el sector de la construcción</w:t>
            </w:r>
            <w:r w:rsidR="005A35EA">
              <w:rPr>
                <w:bCs/>
              </w:rPr>
              <w:t xml:space="preserve">. </w:t>
            </w:r>
          </w:p>
        </w:tc>
      </w:tr>
      <w:tr w:rsidR="00AF67D4" w:rsidRPr="00373E00" w14:paraId="3C6F2ECB" w14:textId="77777777" w:rsidTr="00AF67D4">
        <w:trPr>
          <w:jc w:val="center"/>
        </w:trPr>
        <w:tc>
          <w:tcPr>
            <w:tcW w:w="3119" w:type="dxa"/>
            <w:tcBorders>
              <w:top w:val="single" w:sz="8" w:space="0" w:color="4F81BD"/>
              <w:left w:val="single" w:sz="8" w:space="0" w:color="4F81BD"/>
              <w:bottom w:val="single" w:sz="8" w:space="0" w:color="4F81BD"/>
              <w:right w:val="single" w:sz="4" w:space="0" w:color="4F81BD"/>
            </w:tcBorders>
          </w:tcPr>
          <w:p w14:paraId="3F632289" w14:textId="32C584DA" w:rsidR="00AF67D4" w:rsidRPr="00AF67D4" w:rsidRDefault="00AF67D4" w:rsidP="00373E00">
            <w:pPr>
              <w:jc w:val="center"/>
              <w:rPr>
                <w:b/>
              </w:rPr>
            </w:pPr>
            <w:r>
              <w:rPr>
                <w:b/>
                <w:lang w:val="es-ES"/>
              </w:rPr>
              <w:t>D</w:t>
            </w:r>
            <w:r w:rsidRPr="00AF67D4">
              <w:rPr>
                <w:b/>
              </w:rPr>
              <w:t>e ser replicable la experiencia ¿Cuáles son los criterios de replicabilidad? ¿Quiénes pueden hacerlo?</w:t>
            </w:r>
          </w:p>
        </w:tc>
        <w:tc>
          <w:tcPr>
            <w:tcW w:w="6323" w:type="dxa"/>
            <w:tcBorders>
              <w:top w:val="single" w:sz="8" w:space="0" w:color="4F81BD"/>
              <w:left w:val="single" w:sz="4" w:space="0" w:color="4F81BD"/>
              <w:bottom w:val="single" w:sz="8" w:space="0" w:color="4F81BD"/>
              <w:right w:val="single" w:sz="8" w:space="0" w:color="4F81BD"/>
            </w:tcBorders>
          </w:tcPr>
          <w:p w14:paraId="5A41FEF9" w14:textId="68C361C8" w:rsidR="00784270" w:rsidRDefault="00784270" w:rsidP="00784270">
            <w:pPr>
              <w:jc w:val="both"/>
              <w:rPr>
                <w:bCs/>
              </w:rPr>
            </w:pPr>
            <w:r>
              <w:rPr>
                <w:bCs/>
              </w:rPr>
              <w:t>Este buena práctica puede ser replicada por cualquier empresa independiente de su sector, para ello son importantes las siguientes condiciones:</w:t>
            </w:r>
          </w:p>
          <w:p w14:paraId="3927406C" w14:textId="77777777" w:rsidR="00846C5A" w:rsidRDefault="00846C5A" w:rsidP="00846C5A">
            <w:pPr>
              <w:rPr>
                <w:bCs/>
              </w:rPr>
            </w:pPr>
          </w:p>
          <w:p w14:paraId="503357DB" w14:textId="77777777" w:rsidR="00846C5A" w:rsidRDefault="00846C5A" w:rsidP="00846C5A">
            <w:pPr>
              <w:pStyle w:val="Prrafodelista"/>
              <w:numPr>
                <w:ilvl w:val="0"/>
                <w:numId w:val="13"/>
              </w:numPr>
              <w:jc w:val="both"/>
              <w:rPr>
                <w:bCs/>
              </w:rPr>
            </w:pPr>
            <w:r>
              <w:rPr>
                <w:bCs/>
              </w:rPr>
              <w:t xml:space="preserve">Compromiso gerencial. </w:t>
            </w:r>
          </w:p>
          <w:p w14:paraId="542D5317" w14:textId="77777777" w:rsidR="00AF67D4" w:rsidRDefault="00846C5A" w:rsidP="00846C5A">
            <w:pPr>
              <w:pStyle w:val="Prrafodelista"/>
              <w:numPr>
                <w:ilvl w:val="0"/>
                <w:numId w:val="13"/>
              </w:numPr>
              <w:jc w:val="both"/>
              <w:rPr>
                <w:bCs/>
              </w:rPr>
            </w:pPr>
            <w:r w:rsidRPr="00846C5A">
              <w:rPr>
                <w:bCs/>
              </w:rPr>
              <w:t>Escuchar los colaboradores, sus necesidades y plantear estrategias que</w:t>
            </w:r>
            <w:r>
              <w:rPr>
                <w:bCs/>
              </w:rPr>
              <w:t xml:space="preserve"> </w:t>
            </w:r>
            <w:r w:rsidRPr="00846C5A">
              <w:rPr>
                <w:bCs/>
              </w:rPr>
              <w:t>permitan cada vez mejorar sus</w:t>
            </w:r>
            <w:r>
              <w:rPr>
                <w:bCs/>
              </w:rPr>
              <w:t xml:space="preserve"> </w:t>
            </w:r>
            <w:r w:rsidRPr="00846C5A">
              <w:rPr>
                <w:bCs/>
              </w:rPr>
              <w:t>condiciones al interior de la empresa.</w:t>
            </w:r>
            <w:r w:rsidR="00784270" w:rsidRPr="00846C5A">
              <w:rPr>
                <w:bCs/>
              </w:rPr>
              <w:t xml:space="preserve"> </w:t>
            </w:r>
          </w:p>
          <w:p w14:paraId="54EB8375" w14:textId="77777777" w:rsidR="004C4153" w:rsidRDefault="004C4153" w:rsidP="00846C5A">
            <w:pPr>
              <w:pStyle w:val="Prrafodelista"/>
              <w:numPr>
                <w:ilvl w:val="0"/>
                <w:numId w:val="13"/>
              </w:numPr>
              <w:jc w:val="both"/>
              <w:rPr>
                <w:bCs/>
              </w:rPr>
            </w:pPr>
            <w:r w:rsidRPr="004C4153">
              <w:rPr>
                <w:bCs/>
              </w:rPr>
              <w:t>Fortalecer una cultura de confianza en toda la empresa.</w:t>
            </w:r>
          </w:p>
          <w:p w14:paraId="5930B3D1" w14:textId="6957D23D" w:rsidR="004C4153" w:rsidRPr="00846C5A" w:rsidRDefault="004C4153" w:rsidP="00846C5A">
            <w:pPr>
              <w:pStyle w:val="Prrafodelista"/>
              <w:numPr>
                <w:ilvl w:val="0"/>
                <w:numId w:val="13"/>
              </w:numPr>
              <w:jc w:val="both"/>
              <w:rPr>
                <w:bCs/>
              </w:rPr>
            </w:pPr>
            <w:r w:rsidRPr="004C4153">
              <w:rPr>
                <w:bCs/>
              </w:rPr>
              <w:t>Fortalecer cultura de trabajo por resultados vs tiempo laborado.</w:t>
            </w:r>
          </w:p>
        </w:tc>
      </w:tr>
    </w:tbl>
    <w:p w14:paraId="51339868" w14:textId="77777777" w:rsidR="00373E00" w:rsidRPr="00373E00" w:rsidRDefault="00373E00" w:rsidP="00373E00">
      <w:pPr>
        <w:jc w:val="center"/>
        <w:rPr>
          <w:lang w:val="es-ES"/>
        </w:rPr>
      </w:pPr>
    </w:p>
    <w:sectPr w:rsidR="00373E00" w:rsidRPr="00373E00">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F7ED1E" w14:textId="77777777" w:rsidR="00CD683A" w:rsidRDefault="00CD683A" w:rsidP="00373E00">
      <w:r>
        <w:separator/>
      </w:r>
    </w:p>
  </w:endnote>
  <w:endnote w:type="continuationSeparator" w:id="0">
    <w:p w14:paraId="3F578B58" w14:textId="77777777" w:rsidR="00CD683A" w:rsidRDefault="00CD683A" w:rsidP="00373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85F65" w14:textId="41D1235C" w:rsidR="00373E00" w:rsidRDefault="00373E00" w:rsidP="00373E00">
    <w:pPr>
      <w:pStyle w:val="Piedepgina"/>
      <w:jc w:val="right"/>
    </w:pPr>
    <w:r>
      <w:rPr>
        <w:noProof/>
      </w:rPr>
      <w:drawing>
        <wp:inline distT="0" distB="0" distL="0" distR="0" wp14:anchorId="527461F5" wp14:editId="55DEE273">
          <wp:extent cx="889000" cy="889000"/>
          <wp:effectExtent l="0" t="0" r="635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9000" cy="889000"/>
                  </a:xfrm>
                  <a:prstGeom prst="rect">
                    <a:avLst/>
                  </a:prstGeom>
                  <a:noFill/>
                  <a:ln>
                    <a:noFill/>
                  </a:ln>
                </pic:spPr>
              </pic:pic>
            </a:graphicData>
          </a:graphic>
        </wp:inline>
      </w:drawing>
    </w:r>
    <w:r>
      <w:rPr>
        <w:noProof/>
      </w:rPr>
      <w:drawing>
        <wp:inline distT="0" distB="0" distL="0" distR="0" wp14:anchorId="6333BBB4" wp14:editId="52B4E346">
          <wp:extent cx="914400" cy="9144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r>
      <w:rPr>
        <w:noProof/>
      </w:rPr>
      <w:drawing>
        <wp:inline distT="0" distB="0" distL="0" distR="0" wp14:anchorId="0F4647FB" wp14:editId="16442D92">
          <wp:extent cx="1333500" cy="887924"/>
          <wp:effectExtent l="0" t="0" r="0" b="762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74168" cy="91500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D29A85" w14:textId="77777777" w:rsidR="00CD683A" w:rsidRDefault="00CD683A" w:rsidP="00373E00">
      <w:r>
        <w:separator/>
      </w:r>
    </w:p>
  </w:footnote>
  <w:footnote w:type="continuationSeparator" w:id="0">
    <w:p w14:paraId="73A4431B" w14:textId="77777777" w:rsidR="00CD683A" w:rsidRDefault="00CD683A" w:rsidP="00373E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9C548" w14:textId="4C1302F9" w:rsidR="00373E00" w:rsidRDefault="00373E00">
    <w:pPr>
      <w:pStyle w:val="Encabezado"/>
    </w:pPr>
  </w:p>
  <w:p w14:paraId="5B083180" w14:textId="77777777" w:rsidR="00373E00" w:rsidRDefault="00373E0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36AD9"/>
    <w:multiLevelType w:val="hybridMultilevel"/>
    <w:tmpl w:val="C98A6B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3637CFD"/>
    <w:multiLevelType w:val="hybridMultilevel"/>
    <w:tmpl w:val="ADDA0A6A"/>
    <w:lvl w:ilvl="0" w:tplc="F4D05032">
      <w:start w:val="1"/>
      <w:numFmt w:val="decimal"/>
      <w:lvlText w:val="%1."/>
      <w:lvlJc w:val="left"/>
      <w:pPr>
        <w:tabs>
          <w:tab w:val="num" w:pos="720"/>
        </w:tabs>
        <w:ind w:left="720" w:hanging="360"/>
      </w:pPr>
    </w:lvl>
    <w:lvl w:ilvl="1" w:tplc="F5D4490C" w:tentative="1">
      <w:start w:val="1"/>
      <w:numFmt w:val="decimal"/>
      <w:lvlText w:val="%2."/>
      <w:lvlJc w:val="left"/>
      <w:pPr>
        <w:tabs>
          <w:tab w:val="num" w:pos="1440"/>
        </w:tabs>
        <w:ind w:left="1440" w:hanging="360"/>
      </w:pPr>
    </w:lvl>
    <w:lvl w:ilvl="2" w:tplc="E10E7386" w:tentative="1">
      <w:start w:val="1"/>
      <w:numFmt w:val="decimal"/>
      <w:lvlText w:val="%3."/>
      <w:lvlJc w:val="left"/>
      <w:pPr>
        <w:tabs>
          <w:tab w:val="num" w:pos="2160"/>
        </w:tabs>
        <w:ind w:left="2160" w:hanging="360"/>
      </w:pPr>
    </w:lvl>
    <w:lvl w:ilvl="3" w:tplc="642A2D34" w:tentative="1">
      <w:start w:val="1"/>
      <w:numFmt w:val="decimal"/>
      <w:lvlText w:val="%4."/>
      <w:lvlJc w:val="left"/>
      <w:pPr>
        <w:tabs>
          <w:tab w:val="num" w:pos="2880"/>
        </w:tabs>
        <w:ind w:left="2880" w:hanging="360"/>
      </w:pPr>
    </w:lvl>
    <w:lvl w:ilvl="4" w:tplc="A7F04328" w:tentative="1">
      <w:start w:val="1"/>
      <w:numFmt w:val="decimal"/>
      <w:lvlText w:val="%5."/>
      <w:lvlJc w:val="left"/>
      <w:pPr>
        <w:tabs>
          <w:tab w:val="num" w:pos="3600"/>
        </w:tabs>
        <w:ind w:left="3600" w:hanging="360"/>
      </w:pPr>
    </w:lvl>
    <w:lvl w:ilvl="5" w:tplc="C19AAAD8" w:tentative="1">
      <w:start w:val="1"/>
      <w:numFmt w:val="decimal"/>
      <w:lvlText w:val="%6."/>
      <w:lvlJc w:val="left"/>
      <w:pPr>
        <w:tabs>
          <w:tab w:val="num" w:pos="4320"/>
        </w:tabs>
        <w:ind w:left="4320" w:hanging="360"/>
      </w:pPr>
    </w:lvl>
    <w:lvl w:ilvl="6" w:tplc="C2E4305E" w:tentative="1">
      <w:start w:val="1"/>
      <w:numFmt w:val="decimal"/>
      <w:lvlText w:val="%7."/>
      <w:lvlJc w:val="left"/>
      <w:pPr>
        <w:tabs>
          <w:tab w:val="num" w:pos="5040"/>
        </w:tabs>
        <w:ind w:left="5040" w:hanging="360"/>
      </w:pPr>
    </w:lvl>
    <w:lvl w:ilvl="7" w:tplc="0A2ECFFC" w:tentative="1">
      <w:start w:val="1"/>
      <w:numFmt w:val="decimal"/>
      <w:lvlText w:val="%8."/>
      <w:lvlJc w:val="left"/>
      <w:pPr>
        <w:tabs>
          <w:tab w:val="num" w:pos="5760"/>
        </w:tabs>
        <w:ind w:left="5760" w:hanging="360"/>
      </w:pPr>
    </w:lvl>
    <w:lvl w:ilvl="8" w:tplc="9660782A" w:tentative="1">
      <w:start w:val="1"/>
      <w:numFmt w:val="decimal"/>
      <w:lvlText w:val="%9."/>
      <w:lvlJc w:val="left"/>
      <w:pPr>
        <w:tabs>
          <w:tab w:val="num" w:pos="6480"/>
        </w:tabs>
        <w:ind w:left="6480" w:hanging="360"/>
      </w:pPr>
    </w:lvl>
  </w:abstractNum>
  <w:abstractNum w:abstractNumId="2" w15:restartNumberingAfterBreak="0">
    <w:nsid w:val="288C44F0"/>
    <w:multiLevelType w:val="hybridMultilevel"/>
    <w:tmpl w:val="CBA0773E"/>
    <w:lvl w:ilvl="0" w:tplc="051E900E">
      <w:start w:val="1"/>
      <w:numFmt w:val="decimal"/>
      <w:lvlText w:val="%1."/>
      <w:lvlJc w:val="left"/>
      <w:pPr>
        <w:tabs>
          <w:tab w:val="num" w:pos="720"/>
        </w:tabs>
        <w:ind w:left="720" w:hanging="360"/>
      </w:pPr>
    </w:lvl>
    <w:lvl w:ilvl="1" w:tplc="04BCFAA4" w:tentative="1">
      <w:start w:val="1"/>
      <w:numFmt w:val="decimal"/>
      <w:lvlText w:val="%2."/>
      <w:lvlJc w:val="left"/>
      <w:pPr>
        <w:tabs>
          <w:tab w:val="num" w:pos="1440"/>
        </w:tabs>
        <w:ind w:left="1440" w:hanging="360"/>
      </w:pPr>
    </w:lvl>
    <w:lvl w:ilvl="2" w:tplc="10B0AFF2" w:tentative="1">
      <w:start w:val="1"/>
      <w:numFmt w:val="decimal"/>
      <w:lvlText w:val="%3."/>
      <w:lvlJc w:val="left"/>
      <w:pPr>
        <w:tabs>
          <w:tab w:val="num" w:pos="2160"/>
        </w:tabs>
        <w:ind w:left="2160" w:hanging="360"/>
      </w:pPr>
    </w:lvl>
    <w:lvl w:ilvl="3" w:tplc="4B0685A4" w:tentative="1">
      <w:start w:val="1"/>
      <w:numFmt w:val="decimal"/>
      <w:lvlText w:val="%4."/>
      <w:lvlJc w:val="left"/>
      <w:pPr>
        <w:tabs>
          <w:tab w:val="num" w:pos="2880"/>
        </w:tabs>
        <w:ind w:left="2880" w:hanging="360"/>
      </w:pPr>
    </w:lvl>
    <w:lvl w:ilvl="4" w:tplc="7F2E8AF0" w:tentative="1">
      <w:start w:val="1"/>
      <w:numFmt w:val="decimal"/>
      <w:lvlText w:val="%5."/>
      <w:lvlJc w:val="left"/>
      <w:pPr>
        <w:tabs>
          <w:tab w:val="num" w:pos="3600"/>
        </w:tabs>
        <w:ind w:left="3600" w:hanging="360"/>
      </w:pPr>
    </w:lvl>
    <w:lvl w:ilvl="5" w:tplc="B2F27808" w:tentative="1">
      <w:start w:val="1"/>
      <w:numFmt w:val="decimal"/>
      <w:lvlText w:val="%6."/>
      <w:lvlJc w:val="left"/>
      <w:pPr>
        <w:tabs>
          <w:tab w:val="num" w:pos="4320"/>
        </w:tabs>
        <w:ind w:left="4320" w:hanging="360"/>
      </w:pPr>
    </w:lvl>
    <w:lvl w:ilvl="6" w:tplc="64DCA960" w:tentative="1">
      <w:start w:val="1"/>
      <w:numFmt w:val="decimal"/>
      <w:lvlText w:val="%7."/>
      <w:lvlJc w:val="left"/>
      <w:pPr>
        <w:tabs>
          <w:tab w:val="num" w:pos="5040"/>
        </w:tabs>
        <w:ind w:left="5040" w:hanging="360"/>
      </w:pPr>
    </w:lvl>
    <w:lvl w:ilvl="7" w:tplc="4384785A" w:tentative="1">
      <w:start w:val="1"/>
      <w:numFmt w:val="decimal"/>
      <w:lvlText w:val="%8."/>
      <w:lvlJc w:val="left"/>
      <w:pPr>
        <w:tabs>
          <w:tab w:val="num" w:pos="5760"/>
        </w:tabs>
        <w:ind w:left="5760" w:hanging="360"/>
      </w:pPr>
    </w:lvl>
    <w:lvl w:ilvl="8" w:tplc="798E9A20" w:tentative="1">
      <w:start w:val="1"/>
      <w:numFmt w:val="decimal"/>
      <w:lvlText w:val="%9."/>
      <w:lvlJc w:val="left"/>
      <w:pPr>
        <w:tabs>
          <w:tab w:val="num" w:pos="6480"/>
        </w:tabs>
        <w:ind w:left="6480" w:hanging="360"/>
      </w:pPr>
    </w:lvl>
  </w:abstractNum>
  <w:abstractNum w:abstractNumId="3" w15:restartNumberingAfterBreak="0">
    <w:nsid w:val="2A26215A"/>
    <w:multiLevelType w:val="hybridMultilevel"/>
    <w:tmpl w:val="E72866D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BE81EF7"/>
    <w:multiLevelType w:val="hybridMultilevel"/>
    <w:tmpl w:val="7CAC451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0C245BA"/>
    <w:multiLevelType w:val="hybridMultilevel"/>
    <w:tmpl w:val="80FA9ECC"/>
    <w:lvl w:ilvl="0" w:tplc="83FE0984">
      <w:start w:val="1"/>
      <w:numFmt w:val="decimal"/>
      <w:lvlText w:val="%1."/>
      <w:lvlJc w:val="left"/>
      <w:pPr>
        <w:tabs>
          <w:tab w:val="num" w:pos="720"/>
        </w:tabs>
        <w:ind w:left="720" w:hanging="360"/>
      </w:pPr>
      <w:rPr>
        <w:rFonts w:asciiTheme="minorHAnsi" w:eastAsiaTheme="minorHAnsi" w:hAnsiTheme="minorHAnsi" w:cstheme="minorBidi"/>
      </w:rPr>
    </w:lvl>
    <w:lvl w:ilvl="1" w:tplc="A11E9DBA" w:tentative="1">
      <w:start w:val="1"/>
      <w:numFmt w:val="decimal"/>
      <w:lvlText w:val="%2."/>
      <w:lvlJc w:val="left"/>
      <w:pPr>
        <w:tabs>
          <w:tab w:val="num" w:pos="1440"/>
        </w:tabs>
        <w:ind w:left="1440" w:hanging="360"/>
      </w:pPr>
    </w:lvl>
    <w:lvl w:ilvl="2" w:tplc="7B280C84" w:tentative="1">
      <w:start w:val="1"/>
      <w:numFmt w:val="decimal"/>
      <w:lvlText w:val="%3."/>
      <w:lvlJc w:val="left"/>
      <w:pPr>
        <w:tabs>
          <w:tab w:val="num" w:pos="2160"/>
        </w:tabs>
        <w:ind w:left="2160" w:hanging="360"/>
      </w:pPr>
    </w:lvl>
    <w:lvl w:ilvl="3" w:tplc="927C0B9C" w:tentative="1">
      <w:start w:val="1"/>
      <w:numFmt w:val="decimal"/>
      <w:lvlText w:val="%4."/>
      <w:lvlJc w:val="left"/>
      <w:pPr>
        <w:tabs>
          <w:tab w:val="num" w:pos="2880"/>
        </w:tabs>
        <w:ind w:left="2880" w:hanging="360"/>
      </w:pPr>
    </w:lvl>
    <w:lvl w:ilvl="4" w:tplc="C786D57A" w:tentative="1">
      <w:start w:val="1"/>
      <w:numFmt w:val="decimal"/>
      <w:lvlText w:val="%5."/>
      <w:lvlJc w:val="left"/>
      <w:pPr>
        <w:tabs>
          <w:tab w:val="num" w:pos="3600"/>
        </w:tabs>
        <w:ind w:left="3600" w:hanging="360"/>
      </w:pPr>
    </w:lvl>
    <w:lvl w:ilvl="5" w:tplc="25C0B8DE" w:tentative="1">
      <w:start w:val="1"/>
      <w:numFmt w:val="decimal"/>
      <w:lvlText w:val="%6."/>
      <w:lvlJc w:val="left"/>
      <w:pPr>
        <w:tabs>
          <w:tab w:val="num" w:pos="4320"/>
        </w:tabs>
        <w:ind w:left="4320" w:hanging="360"/>
      </w:pPr>
    </w:lvl>
    <w:lvl w:ilvl="6" w:tplc="A8822C56" w:tentative="1">
      <w:start w:val="1"/>
      <w:numFmt w:val="decimal"/>
      <w:lvlText w:val="%7."/>
      <w:lvlJc w:val="left"/>
      <w:pPr>
        <w:tabs>
          <w:tab w:val="num" w:pos="5040"/>
        </w:tabs>
        <w:ind w:left="5040" w:hanging="360"/>
      </w:pPr>
    </w:lvl>
    <w:lvl w:ilvl="7" w:tplc="6D92E9C0" w:tentative="1">
      <w:start w:val="1"/>
      <w:numFmt w:val="decimal"/>
      <w:lvlText w:val="%8."/>
      <w:lvlJc w:val="left"/>
      <w:pPr>
        <w:tabs>
          <w:tab w:val="num" w:pos="5760"/>
        </w:tabs>
        <w:ind w:left="5760" w:hanging="360"/>
      </w:pPr>
    </w:lvl>
    <w:lvl w:ilvl="8" w:tplc="29283132" w:tentative="1">
      <w:start w:val="1"/>
      <w:numFmt w:val="decimal"/>
      <w:lvlText w:val="%9."/>
      <w:lvlJc w:val="left"/>
      <w:pPr>
        <w:tabs>
          <w:tab w:val="num" w:pos="6480"/>
        </w:tabs>
        <w:ind w:left="6480" w:hanging="360"/>
      </w:pPr>
    </w:lvl>
  </w:abstractNum>
  <w:abstractNum w:abstractNumId="6" w15:restartNumberingAfterBreak="0">
    <w:nsid w:val="49965236"/>
    <w:multiLevelType w:val="hybridMultilevel"/>
    <w:tmpl w:val="9D149C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C6204A1"/>
    <w:multiLevelType w:val="hybridMultilevel"/>
    <w:tmpl w:val="DE702E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0174813"/>
    <w:multiLevelType w:val="hybridMultilevel"/>
    <w:tmpl w:val="B378A9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0E92FB8"/>
    <w:multiLevelType w:val="hybridMultilevel"/>
    <w:tmpl w:val="C50002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49C2E13"/>
    <w:multiLevelType w:val="hybridMultilevel"/>
    <w:tmpl w:val="C726B3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3FC05A5"/>
    <w:multiLevelType w:val="hybridMultilevel"/>
    <w:tmpl w:val="709CB3D2"/>
    <w:lvl w:ilvl="0" w:tplc="10F8423C">
      <w:start w:val="1"/>
      <w:numFmt w:val="decimal"/>
      <w:lvlText w:val="%1."/>
      <w:lvlJc w:val="left"/>
      <w:pPr>
        <w:tabs>
          <w:tab w:val="num" w:pos="720"/>
        </w:tabs>
        <w:ind w:left="720" w:hanging="360"/>
      </w:pPr>
    </w:lvl>
    <w:lvl w:ilvl="1" w:tplc="47FAA442" w:tentative="1">
      <w:start w:val="1"/>
      <w:numFmt w:val="decimal"/>
      <w:lvlText w:val="%2."/>
      <w:lvlJc w:val="left"/>
      <w:pPr>
        <w:tabs>
          <w:tab w:val="num" w:pos="1440"/>
        </w:tabs>
        <w:ind w:left="1440" w:hanging="360"/>
      </w:pPr>
    </w:lvl>
    <w:lvl w:ilvl="2" w:tplc="0D7209D0" w:tentative="1">
      <w:start w:val="1"/>
      <w:numFmt w:val="decimal"/>
      <w:lvlText w:val="%3."/>
      <w:lvlJc w:val="left"/>
      <w:pPr>
        <w:tabs>
          <w:tab w:val="num" w:pos="2160"/>
        </w:tabs>
        <w:ind w:left="2160" w:hanging="360"/>
      </w:pPr>
    </w:lvl>
    <w:lvl w:ilvl="3" w:tplc="F4D29F78" w:tentative="1">
      <w:start w:val="1"/>
      <w:numFmt w:val="decimal"/>
      <w:lvlText w:val="%4."/>
      <w:lvlJc w:val="left"/>
      <w:pPr>
        <w:tabs>
          <w:tab w:val="num" w:pos="2880"/>
        </w:tabs>
        <w:ind w:left="2880" w:hanging="360"/>
      </w:pPr>
    </w:lvl>
    <w:lvl w:ilvl="4" w:tplc="697045BC" w:tentative="1">
      <w:start w:val="1"/>
      <w:numFmt w:val="decimal"/>
      <w:lvlText w:val="%5."/>
      <w:lvlJc w:val="left"/>
      <w:pPr>
        <w:tabs>
          <w:tab w:val="num" w:pos="3600"/>
        </w:tabs>
        <w:ind w:left="3600" w:hanging="360"/>
      </w:pPr>
    </w:lvl>
    <w:lvl w:ilvl="5" w:tplc="8A80E7E8" w:tentative="1">
      <w:start w:val="1"/>
      <w:numFmt w:val="decimal"/>
      <w:lvlText w:val="%6."/>
      <w:lvlJc w:val="left"/>
      <w:pPr>
        <w:tabs>
          <w:tab w:val="num" w:pos="4320"/>
        </w:tabs>
        <w:ind w:left="4320" w:hanging="360"/>
      </w:pPr>
    </w:lvl>
    <w:lvl w:ilvl="6" w:tplc="51386A6E" w:tentative="1">
      <w:start w:val="1"/>
      <w:numFmt w:val="decimal"/>
      <w:lvlText w:val="%7."/>
      <w:lvlJc w:val="left"/>
      <w:pPr>
        <w:tabs>
          <w:tab w:val="num" w:pos="5040"/>
        </w:tabs>
        <w:ind w:left="5040" w:hanging="360"/>
      </w:pPr>
    </w:lvl>
    <w:lvl w:ilvl="7" w:tplc="7EB66E2A" w:tentative="1">
      <w:start w:val="1"/>
      <w:numFmt w:val="decimal"/>
      <w:lvlText w:val="%8."/>
      <w:lvlJc w:val="left"/>
      <w:pPr>
        <w:tabs>
          <w:tab w:val="num" w:pos="5760"/>
        </w:tabs>
        <w:ind w:left="5760" w:hanging="360"/>
      </w:pPr>
    </w:lvl>
    <w:lvl w:ilvl="8" w:tplc="DFFEABFA" w:tentative="1">
      <w:start w:val="1"/>
      <w:numFmt w:val="decimal"/>
      <w:lvlText w:val="%9."/>
      <w:lvlJc w:val="left"/>
      <w:pPr>
        <w:tabs>
          <w:tab w:val="num" w:pos="6480"/>
        </w:tabs>
        <w:ind w:left="6480" w:hanging="360"/>
      </w:pPr>
    </w:lvl>
  </w:abstractNum>
  <w:abstractNum w:abstractNumId="12" w15:restartNumberingAfterBreak="0">
    <w:nsid w:val="6AE819C9"/>
    <w:multiLevelType w:val="hybridMultilevel"/>
    <w:tmpl w:val="1388A9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8D9646F"/>
    <w:multiLevelType w:val="hybridMultilevel"/>
    <w:tmpl w:val="C038BC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F0A7D39"/>
    <w:multiLevelType w:val="hybridMultilevel"/>
    <w:tmpl w:val="7DD6F662"/>
    <w:lvl w:ilvl="0" w:tplc="A3CAF4FE">
      <w:start w:val="1"/>
      <w:numFmt w:val="bullet"/>
      <w:lvlText w:val="•"/>
      <w:lvlJc w:val="left"/>
      <w:pPr>
        <w:tabs>
          <w:tab w:val="num" w:pos="720"/>
        </w:tabs>
        <w:ind w:left="720" w:hanging="360"/>
      </w:pPr>
      <w:rPr>
        <w:rFonts w:ascii="Arial" w:hAnsi="Arial" w:hint="default"/>
      </w:rPr>
    </w:lvl>
    <w:lvl w:ilvl="1" w:tplc="486A94EE" w:tentative="1">
      <w:start w:val="1"/>
      <w:numFmt w:val="bullet"/>
      <w:lvlText w:val="•"/>
      <w:lvlJc w:val="left"/>
      <w:pPr>
        <w:tabs>
          <w:tab w:val="num" w:pos="1440"/>
        </w:tabs>
        <w:ind w:left="1440" w:hanging="360"/>
      </w:pPr>
      <w:rPr>
        <w:rFonts w:ascii="Arial" w:hAnsi="Arial" w:hint="default"/>
      </w:rPr>
    </w:lvl>
    <w:lvl w:ilvl="2" w:tplc="1A64E166" w:tentative="1">
      <w:start w:val="1"/>
      <w:numFmt w:val="bullet"/>
      <w:lvlText w:val="•"/>
      <w:lvlJc w:val="left"/>
      <w:pPr>
        <w:tabs>
          <w:tab w:val="num" w:pos="2160"/>
        </w:tabs>
        <w:ind w:left="2160" w:hanging="360"/>
      </w:pPr>
      <w:rPr>
        <w:rFonts w:ascii="Arial" w:hAnsi="Arial" w:hint="default"/>
      </w:rPr>
    </w:lvl>
    <w:lvl w:ilvl="3" w:tplc="8194717A" w:tentative="1">
      <w:start w:val="1"/>
      <w:numFmt w:val="bullet"/>
      <w:lvlText w:val="•"/>
      <w:lvlJc w:val="left"/>
      <w:pPr>
        <w:tabs>
          <w:tab w:val="num" w:pos="2880"/>
        </w:tabs>
        <w:ind w:left="2880" w:hanging="360"/>
      </w:pPr>
      <w:rPr>
        <w:rFonts w:ascii="Arial" w:hAnsi="Arial" w:hint="default"/>
      </w:rPr>
    </w:lvl>
    <w:lvl w:ilvl="4" w:tplc="E778880A" w:tentative="1">
      <w:start w:val="1"/>
      <w:numFmt w:val="bullet"/>
      <w:lvlText w:val="•"/>
      <w:lvlJc w:val="left"/>
      <w:pPr>
        <w:tabs>
          <w:tab w:val="num" w:pos="3600"/>
        </w:tabs>
        <w:ind w:left="3600" w:hanging="360"/>
      </w:pPr>
      <w:rPr>
        <w:rFonts w:ascii="Arial" w:hAnsi="Arial" w:hint="default"/>
      </w:rPr>
    </w:lvl>
    <w:lvl w:ilvl="5" w:tplc="75AA8DA4" w:tentative="1">
      <w:start w:val="1"/>
      <w:numFmt w:val="bullet"/>
      <w:lvlText w:val="•"/>
      <w:lvlJc w:val="left"/>
      <w:pPr>
        <w:tabs>
          <w:tab w:val="num" w:pos="4320"/>
        </w:tabs>
        <w:ind w:left="4320" w:hanging="360"/>
      </w:pPr>
      <w:rPr>
        <w:rFonts w:ascii="Arial" w:hAnsi="Arial" w:hint="default"/>
      </w:rPr>
    </w:lvl>
    <w:lvl w:ilvl="6" w:tplc="38428DDC" w:tentative="1">
      <w:start w:val="1"/>
      <w:numFmt w:val="bullet"/>
      <w:lvlText w:val="•"/>
      <w:lvlJc w:val="left"/>
      <w:pPr>
        <w:tabs>
          <w:tab w:val="num" w:pos="5040"/>
        </w:tabs>
        <w:ind w:left="5040" w:hanging="360"/>
      </w:pPr>
      <w:rPr>
        <w:rFonts w:ascii="Arial" w:hAnsi="Arial" w:hint="default"/>
      </w:rPr>
    </w:lvl>
    <w:lvl w:ilvl="7" w:tplc="BC524CBE" w:tentative="1">
      <w:start w:val="1"/>
      <w:numFmt w:val="bullet"/>
      <w:lvlText w:val="•"/>
      <w:lvlJc w:val="left"/>
      <w:pPr>
        <w:tabs>
          <w:tab w:val="num" w:pos="5760"/>
        </w:tabs>
        <w:ind w:left="5760" w:hanging="360"/>
      </w:pPr>
      <w:rPr>
        <w:rFonts w:ascii="Arial" w:hAnsi="Arial" w:hint="default"/>
      </w:rPr>
    </w:lvl>
    <w:lvl w:ilvl="8" w:tplc="9B78E776" w:tentative="1">
      <w:start w:val="1"/>
      <w:numFmt w:val="bullet"/>
      <w:lvlText w:val="•"/>
      <w:lvlJc w:val="left"/>
      <w:pPr>
        <w:tabs>
          <w:tab w:val="num" w:pos="6480"/>
        </w:tabs>
        <w:ind w:left="6480" w:hanging="360"/>
      </w:pPr>
      <w:rPr>
        <w:rFonts w:ascii="Arial" w:hAnsi="Arial" w:hint="default"/>
      </w:rPr>
    </w:lvl>
  </w:abstractNum>
  <w:num w:numId="1">
    <w:abstractNumId w:val="14"/>
  </w:num>
  <w:num w:numId="2">
    <w:abstractNumId w:val="1"/>
  </w:num>
  <w:num w:numId="3">
    <w:abstractNumId w:val="11"/>
  </w:num>
  <w:num w:numId="4">
    <w:abstractNumId w:val="2"/>
  </w:num>
  <w:num w:numId="5">
    <w:abstractNumId w:val="10"/>
  </w:num>
  <w:num w:numId="6">
    <w:abstractNumId w:val="5"/>
  </w:num>
  <w:num w:numId="7">
    <w:abstractNumId w:val="3"/>
  </w:num>
  <w:num w:numId="8">
    <w:abstractNumId w:val="6"/>
  </w:num>
  <w:num w:numId="9">
    <w:abstractNumId w:val="13"/>
  </w:num>
  <w:num w:numId="10">
    <w:abstractNumId w:val="0"/>
  </w:num>
  <w:num w:numId="11">
    <w:abstractNumId w:val="8"/>
  </w:num>
  <w:num w:numId="12">
    <w:abstractNumId w:val="12"/>
  </w:num>
  <w:num w:numId="13">
    <w:abstractNumId w:val="4"/>
  </w:num>
  <w:num w:numId="14">
    <w:abstractNumId w:val="7"/>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E00"/>
    <w:rsid w:val="00031114"/>
    <w:rsid w:val="000343DD"/>
    <w:rsid w:val="000D1069"/>
    <w:rsid w:val="00127F86"/>
    <w:rsid w:val="00156383"/>
    <w:rsid w:val="00170381"/>
    <w:rsid w:val="002F624B"/>
    <w:rsid w:val="00303A3B"/>
    <w:rsid w:val="00337B89"/>
    <w:rsid w:val="00373E00"/>
    <w:rsid w:val="004160F8"/>
    <w:rsid w:val="0041787B"/>
    <w:rsid w:val="0043416D"/>
    <w:rsid w:val="004C4153"/>
    <w:rsid w:val="004D47B6"/>
    <w:rsid w:val="004E29B4"/>
    <w:rsid w:val="005A35EA"/>
    <w:rsid w:val="007205ED"/>
    <w:rsid w:val="00784270"/>
    <w:rsid w:val="007E7CFE"/>
    <w:rsid w:val="00846C5A"/>
    <w:rsid w:val="0088653A"/>
    <w:rsid w:val="008A4F38"/>
    <w:rsid w:val="00914171"/>
    <w:rsid w:val="00970310"/>
    <w:rsid w:val="009E38B5"/>
    <w:rsid w:val="00A65673"/>
    <w:rsid w:val="00AD2D61"/>
    <w:rsid w:val="00AF67D4"/>
    <w:rsid w:val="00C02D66"/>
    <w:rsid w:val="00CC4E6A"/>
    <w:rsid w:val="00CD3007"/>
    <w:rsid w:val="00CD683A"/>
    <w:rsid w:val="00CF4C8F"/>
    <w:rsid w:val="00D13506"/>
    <w:rsid w:val="00D83959"/>
    <w:rsid w:val="00ED38B2"/>
    <w:rsid w:val="00F030C1"/>
    <w:rsid w:val="00F17715"/>
    <w:rsid w:val="00FD084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4:docId w14:val="3DC382A0"/>
  <w15:chartTrackingRefBased/>
  <w15:docId w15:val="{62B37913-0D70-FE4B-BBDC-178DE09A5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73E00"/>
    <w:pPr>
      <w:tabs>
        <w:tab w:val="center" w:pos="4419"/>
        <w:tab w:val="right" w:pos="8838"/>
      </w:tabs>
    </w:pPr>
  </w:style>
  <w:style w:type="character" w:customStyle="1" w:styleId="EncabezadoCar">
    <w:name w:val="Encabezado Car"/>
    <w:basedOn w:val="Fuentedeprrafopredeter"/>
    <w:link w:val="Encabezado"/>
    <w:uiPriority w:val="99"/>
    <w:rsid w:val="00373E00"/>
  </w:style>
  <w:style w:type="paragraph" w:styleId="Piedepgina">
    <w:name w:val="footer"/>
    <w:basedOn w:val="Normal"/>
    <w:link w:val="PiedepginaCar"/>
    <w:uiPriority w:val="99"/>
    <w:unhideWhenUsed/>
    <w:rsid w:val="00373E00"/>
    <w:pPr>
      <w:tabs>
        <w:tab w:val="center" w:pos="4419"/>
        <w:tab w:val="right" w:pos="8838"/>
      </w:tabs>
    </w:pPr>
  </w:style>
  <w:style w:type="character" w:customStyle="1" w:styleId="PiedepginaCar">
    <w:name w:val="Pie de página Car"/>
    <w:basedOn w:val="Fuentedeprrafopredeter"/>
    <w:link w:val="Piedepgina"/>
    <w:uiPriority w:val="99"/>
    <w:rsid w:val="00373E00"/>
  </w:style>
  <w:style w:type="paragraph" w:styleId="Prrafodelista">
    <w:name w:val="List Paragraph"/>
    <w:basedOn w:val="Normal"/>
    <w:uiPriority w:val="34"/>
    <w:qFormat/>
    <w:rsid w:val="007842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339603">
      <w:bodyDiv w:val="1"/>
      <w:marLeft w:val="0"/>
      <w:marRight w:val="0"/>
      <w:marTop w:val="0"/>
      <w:marBottom w:val="0"/>
      <w:divBdr>
        <w:top w:val="none" w:sz="0" w:space="0" w:color="auto"/>
        <w:left w:val="none" w:sz="0" w:space="0" w:color="auto"/>
        <w:bottom w:val="none" w:sz="0" w:space="0" w:color="auto"/>
        <w:right w:val="none" w:sz="0" w:space="0" w:color="auto"/>
      </w:divBdr>
      <w:divsChild>
        <w:div w:id="1646356281">
          <w:marLeft w:val="0"/>
          <w:marRight w:val="0"/>
          <w:marTop w:val="0"/>
          <w:marBottom w:val="0"/>
          <w:divBdr>
            <w:top w:val="none" w:sz="0" w:space="0" w:color="auto"/>
            <w:left w:val="none" w:sz="0" w:space="0" w:color="auto"/>
            <w:bottom w:val="none" w:sz="0" w:space="0" w:color="auto"/>
            <w:right w:val="none" w:sz="0" w:space="0" w:color="auto"/>
          </w:divBdr>
          <w:divsChild>
            <w:div w:id="1590121851">
              <w:marLeft w:val="0"/>
              <w:marRight w:val="0"/>
              <w:marTop w:val="0"/>
              <w:marBottom w:val="0"/>
              <w:divBdr>
                <w:top w:val="none" w:sz="0" w:space="0" w:color="auto"/>
                <w:left w:val="none" w:sz="0" w:space="0" w:color="auto"/>
                <w:bottom w:val="none" w:sz="0" w:space="0" w:color="auto"/>
                <w:right w:val="none" w:sz="0" w:space="0" w:color="auto"/>
              </w:divBdr>
              <w:divsChild>
                <w:div w:id="2702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4884002">
      <w:bodyDiv w:val="1"/>
      <w:marLeft w:val="0"/>
      <w:marRight w:val="0"/>
      <w:marTop w:val="0"/>
      <w:marBottom w:val="0"/>
      <w:divBdr>
        <w:top w:val="none" w:sz="0" w:space="0" w:color="auto"/>
        <w:left w:val="none" w:sz="0" w:space="0" w:color="auto"/>
        <w:bottom w:val="none" w:sz="0" w:space="0" w:color="auto"/>
        <w:right w:val="none" w:sz="0" w:space="0" w:color="auto"/>
      </w:divBdr>
    </w:div>
    <w:div w:id="927274536">
      <w:bodyDiv w:val="1"/>
      <w:marLeft w:val="0"/>
      <w:marRight w:val="0"/>
      <w:marTop w:val="0"/>
      <w:marBottom w:val="0"/>
      <w:divBdr>
        <w:top w:val="none" w:sz="0" w:space="0" w:color="auto"/>
        <w:left w:val="none" w:sz="0" w:space="0" w:color="auto"/>
        <w:bottom w:val="none" w:sz="0" w:space="0" w:color="auto"/>
        <w:right w:val="none" w:sz="0" w:space="0" w:color="auto"/>
      </w:divBdr>
    </w:div>
    <w:div w:id="1455177120">
      <w:bodyDiv w:val="1"/>
      <w:marLeft w:val="0"/>
      <w:marRight w:val="0"/>
      <w:marTop w:val="0"/>
      <w:marBottom w:val="0"/>
      <w:divBdr>
        <w:top w:val="none" w:sz="0" w:space="0" w:color="auto"/>
        <w:left w:val="none" w:sz="0" w:space="0" w:color="auto"/>
        <w:bottom w:val="none" w:sz="0" w:space="0" w:color="auto"/>
        <w:right w:val="none" w:sz="0" w:space="0" w:color="auto"/>
      </w:divBdr>
      <w:divsChild>
        <w:div w:id="1448311348">
          <w:marLeft w:val="547"/>
          <w:marRight w:val="0"/>
          <w:marTop w:val="0"/>
          <w:marBottom w:val="0"/>
          <w:divBdr>
            <w:top w:val="none" w:sz="0" w:space="0" w:color="auto"/>
            <w:left w:val="none" w:sz="0" w:space="0" w:color="auto"/>
            <w:bottom w:val="none" w:sz="0" w:space="0" w:color="auto"/>
            <w:right w:val="none" w:sz="0" w:space="0" w:color="auto"/>
          </w:divBdr>
        </w:div>
      </w:divsChild>
    </w:div>
    <w:div w:id="1735620149">
      <w:bodyDiv w:val="1"/>
      <w:marLeft w:val="0"/>
      <w:marRight w:val="0"/>
      <w:marTop w:val="0"/>
      <w:marBottom w:val="0"/>
      <w:divBdr>
        <w:top w:val="none" w:sz="0" w:space="0" w:color="auto"/>
        <w:left w:val="none" w:sz="0" w:space="0" w:color="auto"/>
        <w:bottom w:val="none" w:sz="0" w:space="0" w:color="auto"/>
        <w:right w:val="none" w:sz="0" w:space="0" w:color="auto"/>
      </w:divBdr>
      <w:divsChild>
        <w:div w:id="2123988326">
          <w:marLeft w:val="547"/>
          <w:marRight w:val="0"/>
          <w:marTop w:val="0"/>
          <w:marBottom w:val="0"/>
          <w:divBdr>
            <w:top w:val="none" w:sz="0" w:space="0" w:color="auto"/>
            <w:left w:val="none" w:sz="0" w:space="0" w:color="auto"/>
            <w:bottom w:val="none" w:sz="0" w:space="0" w:color="auto"/>
            <w:right w:val="none" w:sz="0" w:space="0" w:color="auto"/>
          </w:divBdr>
        </w:div>
        <w:div w:id="297683731">
          <w:marLeft w:val="547"/>
          <w:marRight w:val="0"/>
          <w:marTop w:val="0"/>
          <w:marBottom w:val="0"/>
          <w:divBdr>
            <w:top w:val="none" w:sz="0" w:space="0" w:color="auto"/>
            <w:left w:val="none" w:sz="0" w:space="0" w:color="auto"/>
            <w:bottom w:val="none" w:sz="0" w:space="0" w:color="auto"/>
            <w:right w:val="none" w:sz="0" w:space="0" w:color="auto"/>
          </w:divBdr>
        </w:div>
        <w:div w:id="224994344">
          <w:marLeft w:val="547"/>
          <w:marRight w:val="0"/>
          <w:marTop w:val="0"/>
          <w:marBottom w:val="0"/>
          <w:divBdr>
            <w:top w:val="none" w:sz="0" w:space="0" w:color="auto"/>
            <w:left w:val="none" w:sz="0" w:space="0" w:color="auto"/>
            <w:bottom w:val="none" w:sz="0" w:space="0" w:color="auto"/>
            <w:right w:val="none" w:sz="0" w:space="0" w:color="auto"/>
          </w:divBdr>
        </w:div>
        <w:div w:id="51198741">
          <w:marLeft w:val="547"/>
          <w:marRight w:val="0"/>
          <w:marTop w:val="0"/>
          <w:marBottom w:val="0"/>
          <w:divBdr>
            <w:top w:val="none" w:sz="0" w:space="0" w:color="auto"/>
            <w:left w:val="none" w:sz="0" w:space="0" w:color="auto"/>
            <w:bottom w:val="none" w:sz="0" w:space="0" w:color="auto"/>
            <w:right w:val="none" w:sz="0" w:space="0" w:color="auto"/>
          </w:divBdr>
        </w:div>
        <w:div w:id="1088500318">
          <w:marLeft w:val="547"/>
          <w:marRight w:val="0"/>
          <w:marTop w:val="0"/>
          <w:marBottom w:val="0"/>
          <w:divBdr>
            <w:top w:val="none" w:sz="0" w:space="0" w:color="auto"/>
            <w:left w:val="none" w:sz="0" w:space="0" w:color="auto"/>
            <w:bottom w:val="none" w:sz="0" w:space="0" w:color="auto"/>
            <w:right w:val="none" w:sz="0" w:space="0" w:color="auto"/>
          </w:divBdr>
        </w:div>
      </w:divsChild>
    </w:div>
    <w:div w:id="2048405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5</Pages>
  <Words>1207</Words>
  <Characters>6644</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Paola Rojas Bermeo</dc:creator>
  <cp:keywords/>
  <dc:description/>
  <cp:lastModifiedBy>Diana Paola Rojas Bermeo</cp:lastModifiedBy>
  <cp:revision>17</cp:revision>
  <dcterms:created xsi:type="dcterms:W3CDTF">2021-08-17T22:04:00Z</dcterms:created>
  <dcterms:modified xsi:type="dcterms:W3CDTF">2021-08-18T04:08:00Z</dcterms:modified>
</cp:coreProperties>
</file>